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B7" w:rsidRPr="00D946ED" w:rsidRDefault="00EF07EB" w:rsidP="004839B7">
      <w:pPr>
        <w:pStyle w:val="Title"/>
        <w:jc w:val="both"/>
        <w:rPr>
          <w:sz w:val="28"/>
          <w:u w:val="none"/>
        </w:rPr>
      </w:pPr>
      <w:r>
        <w:rPr>
          <w:noProof/>
          <w:sz w:val="28"/>
          <w:u w:val="none"/>
        </w:rPr>
        <w:drawing>
          <wp:inline distT="0" distB="0" distL="0" distR="0">
            <wp:extent cx="2004060" cy="731520"/>
            <wp:effectExtent l="0" t="0" r="0" b="0"/>
            <wp:docPr id="1" name="Picture 1" descr="KRCB-PBS-N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CB-PBS-NP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060" cy="731520"/>
                    </a:xfrm>
                    <a:prstGeom prst="rect">
                      <a:avLst/>
                    </a:prstGeom>
                    <a:noFill/>
                    <a:ln>
                      <a:noFill/>
                    </a:ln>
                  </pic:spPr>
                </pic:pic>
              </a:graphicData>
            </a:graphic>
          </wp:inline>
        </w:drawing>
      </w:r>
    </w:p>
    <w:p w:rsidR="00426D3F" w:rsidRPr="00340F1B" w:rsidRDefault="00426D3F" w:rsidP="004839B7">
      <w:pPr>
        <w:pStyle w:val="Title"/>
        <w:ind w:left="2160" w:firstLine="720"/>
        <w:jc w:val="both"/>
        <w:rPr>
          <w:szCs w:val="24"/>
          <w:u w:val="none"/>
        </w:rPr>
      </w:pPr>
    </w:p>
    <w:p w:rsidR="004839B7" w:rsidRPr="001F37C2" w:rsidRDefault="004839B7" w:rsidP="004839B7">
      <w:pPr>
        <w:pStyle w:val="Title"/>
        <w:ind w:left="2160" w:firstLine="720"/>
        <w:jc w:val="both"/>
        <w:rPr>
          <w:iCs/>
          <w:szCs w:val="24"/>
        </w:rPr>
      </w:pPr>
      <w:r w:rsidRPr="001F37C2">
        <w:rPr>
          <w:szCs w:val="24"/>
        </w:rPr>
        <w:t xml:space="preserve">CO-PRODUCTION AGREEMENT  </w:t>
      </w:r>
    </w:p>
    <w:p w:rsidR="004839B7" w:rsidRDefault="004839B7" w:rsidP="004839B7">
      <w:pPr>
        <w:pStyle w:val="Subtitle"/>
        <w:jc w:val="both"/>
      </w:pPr>
    </w:p>
    <w:p w:rsidR="004839B7" w:rsidRDefault="004839B7" w:rsidP="004839B7">
      <w:pPr>
        <w:pStyle w:val="Subtitle"/>
        <w:jc w:val="both"/>
        <w:rPr>
          <w:sz w:val="24"/>
        </w:rPr>
      </w:pPr>
      <w:r>
        <w:rPr>
          <w:sz w:val="24"/>
        </w:rPr>
        <w:t>PARTIES</w:t>
      </w:r>
    </w:p>
    <w:p w:rsidR="004839B7" w:rsidRDefault="004839B7" w:rsidP="004839B7">
      <w:pPr>
        <w:jc w:val="both"/>
        <w:rPr>
          <w:b/>
          <w:bCs/>
          <w:sz w:val="24"/>
          <w:u w:val="single"/>
        </w:rPr>
      </w:pPr>
    </w:p>
    <w:p w:rsidR="004839B7" w:rsidRPr="005E157B" w:rsidRDefault="004839B7" w:rsidP="00285D40">
      <w:pPr>
        <w:rPr>
          <w:sz w:val="24"/>
          <w:szCs w:val="24"/>
        </w:rPr>
      </w:pPr>
      <w:r w:rsidRPr="005E157B">
        <w:rPr>
          <w:sz w:val="24"/>
          <w:szCs w:val="24"/>
        </w:rPr>
        <w:t>Rural California Broadcasting Corporation, a California non-</w:t>
      </w:r>
      <w:r w:rsidRPr="001E5EBF">
        <w:rPr>
          <w:sz w:val="24"/>
          <w:szCs w:val="24"/>
        </w:rPr>
        <w:t>profit</w:t>
      </w:r>
      <w:r w:rsidR="001E5EBF" w:rsidRPr="001E5EBF">
        <w:rPr>
          <w:sz w:val="24"/>
          <w:szCs w:val="24"/>
        </w:rPr>
        <w:t xml:space="preserve"> </w:t>
      </w:r>
      <w:r w:rsidR="00CF7F4F" w:rsidRPr="00CF7F4F">
        <w:rPr>
          <w:sz w:val="24"/>
          <w:szCs w:val="24"/>
        </w:rPr>
        <w:t xml:space="preserve">501(c)(3) </w:t>
      </w:r>
      <w:r w:rsidRPr="001E5EBF">
        <w:rPr>
          <w:sz w:val="24"/>
          <w:szCs w:val="24"/>
        </w:rPr>
        <w:t>tax</w:t>
      </w:r>
      <w:r w:rsidRPr="005E157B">
        <w:rPr>
          <w:sz w:val="24"/>
          <w:szCs w:val="24"/>
        </w:rPr>
        <w:t xml:space="preserve"> exempt corporation, of 5850 </w:t>
      </w:r>
      <w:proofErr w:type="spellStart"/>
      <w:r w:rsidRPr="005E157B">
        <w:rPr>
          <w:sz w:val="24"/>
          <w:szCs w:val="24"/>
        </w:rPr>
        <w:t>Labath</w:t>
      </w:r>
      <w:proofErr w:type="spellEnd"/>
      <w:r w:rsidRPr="005E157B">
        <w:rPr>
          <w:sz w:val="24"/>
          <w:szCs w:val="24"/>
        </w:rPr>
        <w:t xml:space="preserve"> Ave., Rohnert Park, California 94928, hereinafter </w:t>
      </w:r>
      <w:r w:rsidRPr="005E157B">
        <w:rPr>
          <w:b/>
          <w:sz w:val="24"/>
          <w:szCs w:val="24"/>
          <w:u w:val="single"/>
        </w:rPr>
        <w:t>KRCB,</w:t>
      </w:r>
      <w:r w:rsidRPr="005E157B">
        <w:rPr>
          <w:sz w:val="24"/>
          <w:szCs w:val="24"/>
        </w:rPr>
        <w:t xml:space="preserve"> and</w:t>
      </w:r>
      <w:r w:rsidR="009B354C" w:rsidRPr="005E157B">
        <w:rPr>
          <w:sz w:val="24"/>
          <w:szCs w:val="24"/>
        </w:rPr>
        <w:t xml:space="preserve"> </w:t>
      </w:r>
      <w:r w:rsidR="00FC5724" w:rsidRPr="00FC5724">
        <w:rPr>
          <w:b/>
          <w:sz w:val="24"/>
          <w:szCs w:val="24"/>
        </w:rPr>
        <w:t xml:space="preserve">XXXX  </w:t>
      </w:r>
      <w:proofErr w:type="spellStart"/>
      <w:r w:rsidR="00FC5724" w:rsidRPr="00FC5724">
        <w:rPr>
          <w:b/>
          <w:sz w:val="24"/>
          <w:szCs w:val="24"/>
        </w:rPr>
        <w:t>XXXX</w:t>
      </w:r>
      <w:proofErr w:type="spellEnd"/>
      <w:r w:rsidR="00285D40">
        <w:rPr>
          <w:sz w:val="24"/>
          <w:szCs w:val="24"/>
        </w:rPr>
        <w:t xml:space="preserve"> </w:t>
      </w:r>
      <w:r w:rsidR="005E157B" w:rsidRPr="005E157B">
        <w:rPr>
          <w:sz w:val="24"/>
          <w:szCs w:val="24"/>
        </w:rPr>
        <w:t xml:space="preserve">and </w:t>
      </w:r>
      <w:r w:rsidR="00FC5724" w:rsidRPr="00FC5724">
        <w:rPr>
          <w:b/>
          <w:sz w:val="24"/>
          <w:szCs w:val="24"/>
        </w:rPr>
        <w:t>XXXX</w:t>
      </w:r>
      <w:r w:rsidR="00285D40" w:rsidRPr="00285D40">
        <w:rPr>
          <w:b/>
          <w:sz w:val="24"/>
          <w:szCs w:val="24"/>
        </w:rPr>
        <w:t xml:space="preserve"> PRODUCTIONS, INC., </w:t>
      </w:r>
      <w:r w:rsidR="00FC5724">
        <w:rPr>
          <w:b/>
          <w:sz w:val="24"/>
          <w:szCs w:val="24"/>
        </w:rPr>
        <w:t>OF XXXX</w:t>
      </w:r>
      <w:r w:rsidR="00285D40" w:rsidRPr="00285D40">
        <w:rPr>
          <w:b/>
          <w:sz w:val="24"/>
          <w:szCs w:val="24"/>
        </w:rPr>
        <w:t xml:space="preserve">, </w:t>
      </w:r>
      <w:r w:rsidR="00AF51CE">
        <w:rPr>
          <w:b/>
          <w:sz w:val="24"/>
          <w:szCs w:val="24"/>
        </w:rPr>
        <w:t>XX</w:t>
      </w:r>
      <w:bookmarkStart w:id="0" w:name="_GoBack"/>
      <w:bookmarkEnd w:id="0"/>
      <w:r w:rsidR="008F1252" w:rsidRPr="005E157B">
        <w:rPr>
          <w:sz w:val="24"/>
          <w:szCs w:val="24"/>
        </w:rPr>
        <w:t xml:space="preserve">, </w:t>
      </w:r>
      <w:r w:rsidRPr="005E157B">
        <w:rPr>
          <w:sz w:val="24"/>
          <w:szCs w:val="24"/>
        </w:rPr>
        <w:t>Producer of</w:t>
      </w:r>
      <w:r w:rsidR="001D6BDD" w:rsidRPr="005E157B">
        <w:rPr>
          <w:sz w:val="24"/>
          <w:szCs w:val="24"/>
        </w:rPr>
        <w:t xml:space="preserve"> </w:t>
      </w:r>
      <w:r w:rsidR="00FC5724" w:rsidRPr="00FC5724">
        <w:rPr>
          <w:b/>
          <w:sz w:val="24"/>
          <w:szCs w:val="24"/>
        </w:rPr>
        <w:t>XXXX</w:t>
      </w:r>
      <w:r w:rsidR="001D6BDD" w:rsidRPr="005E157B">
        <w:rPr>
          <w:b/>
          <w:bCs/>
          <w:i/>
          <w:sz w:val="24"/>
          <w:szCs w:val="24"/>
        </w:rPr>
        <w:t>--</w:t>
      </w:r>
      <w:r w:rsidRPr="005E157B">
        <w:rPr>
          <w:sz w:val="24"/>
          <w:szCs w:val="24"/>
        </w:rPr>
        <w:t xml:space="preserve">hereinafter </w:t>
      </w:r>
      <w:r w:rsidRPr="005E157B">
        <w:rPr>
          <w:b/>
          <w:sz w:val="24"/>
          <w:szCs w:val="24"/>
          <w:u w:val="single"/>
        </w:rPr>
        <w:t>Producer</w:t>
      </w:r>
      <w:r w:rsidRPr="005E157B">
        <w:rPr>
          <w:b/>
          <w:sz w:val="24"/>
          <w:szCs w:val="24"/>
        </w:rPr>
        <w:t>.</w:t>
      </w:r>
    </w:p>
    <w:p w:rsidR="004839B7" w:rsidRDefault="004839B7" w:rsidP="004839B7">
      <w:pPr>
        <w:jc w:val="both"/>
        <w:rPr>
          <w:sz w:val="24"/>
        </w:rPr>
      </w:pPr>
    </w:p>
    <w:p w:rsidR="004839B7" w:rsidRDefault="004839B7" w:rsidP="004839B7">
      <w:pPr>
        <w:pStyle w:val="Heading2"/>
        <w:jc w:val="both"/>
        <w:rPr>
          <w:sz w:val="24"/>
        </w:rPr>
      </w:pPr>
      <w:r>
        <w:rPr>
          <w:sz w:val="24"/>
        </w:rPr>
        <w:t>PROJECT</w:t>
      </w:r>
    </w:p>
    <w:p w:rsidR="004839B7" w:rsidRDefault="004839B7" w:rsidP="004839B7">
      <w:pPr>
        <w:jc w:val="both"/>
        <w:rPr>
          <w:sz w:val="24"/>
        </w:rPr>
      </w:pPr>
    </w:p>
    <w:p w:rsidR="001018E9" w:rsidRDefault="004839B7" w:rsidP="00426D3F">
      <w:pPr>
        <w:rPr>
          <w:b/>
          <w:i/>
          <w:sz w:val="24"/>
          <w:szCs w:val="24"/>
        </w:rPr>
      </w:pPr>
      <w:r>
        <w:rPr>
          <w:sz w:val="24"/>
          <w:szCs w:val="24"/>
        </w:rPr>
        <w:t>By entering into this agreement, KRCB and Producer are confirming the terms of their co-production project respecting a video documentary for television and other media entitled</w:t>
      </w:r>
      <w:r w:rsidR="00A07F25" w:rsidRPr="00A07F25">
        <w:rPr>
          <w:b/>
          <w:i/>
          <w:sz w:val="24"/>
          <w:szCs w:val="24"/>
        </w:rPr>
        <w:t xml:space="preserve"> </w:t>
      </w:r>
    </w:p>
    <w:p w:rsidR="004839B7" w:rsidRDefault="00FC5724" w:rsidP="00426D3F">
      <w:pPr>
        <w:rPr>
          <w:sz w:val="24"/>
          <w:szCs w:val="24"/>
          <w:u w:val="single"/>
        </w:rPr>
      </w:pPr>
      <w:proofErr w:type="gramStart"/>
      <w:r>
        <w:rPr>
          <w:b/>
          <w:i/>
          <w:sz w:val="24"/>
          <w:szCs w:val="24"/>
        </w:rPr>
        <w:t>XXXX</w:t>
      </w:r>
      <w:r w:rsidR="001018E9" w:rsidRPr="005E157B">
        <w:rPr>
          <w:color w:val="000000"/>
          <w:sz w:val="24"/>
          <w:szCs w:val="24"/>
        </w:rPr>
        <w:t xml:space="preserve"> </w:t>
      </w:r>
      <w:r w:rsidR="00E93AD6">
        <w:rPr>
          <w:b/>
          <w:bCs/>
          <w:sz w:val="24"/>
          <w:szCs w:val="24"/>
        </w:rPr>
        <w:t>--</w:t>
      </w:r>
      <w:r w:rsidR="007826F4">
        <w:rPr>
          <w:sz w:val="24"/>
          <w:szCs w:val="24"/>
        </w:rPr>
        <w:t xml:space="preserve"> </w:t>
      </w:r>
      <w:r w:rsidR="004839B7">
        <w:rPr>
          <w:sz w:val="24"/>
          <w:szCs w:val="24"/>
        </w:rPr>
        <w:t xml:space="preserve">hereafter-called </w:t>
      </w:r>
      <w:r w:rsidR="004839B7" w:rsidRPr="00E93AD6">
        <w:rPr>
          <w:b/>
          <w:sz w:val="24"/>
          <w:szCs w:val="24"/>
          <w:u w:val="single"/>
        </w:rPr>
        <w:t>the Project.</w:t>
      </w:r>
      <w:proofErr w:type="gramEnd"/>
    </w:p>
    <w:p w:rsidR="004839B7" w:rsidRDefault="004839B7" w:rsidP="004839B7">
      <w:pPr>
        <w:jc w:val="both"/>
        <w:rPr>
          <w:sz w:val="24"/>
        </w:rPr>
      </w:pPr>
    </w:p>
    <w:p w:rsidR="004839B7" w:rsidRDefault="004839B7" w:rsidP="004839B7">
      <w:pPr>
        <w:pStyle w:val="Heading2"/>
        <w:spacing w:line="360" w:lineRule="auto"/>
        <w:jc w:val="both"/>
        <w:rPr>
          <w:sz w:val="24"/>
        </w:rPr>
      </w:pPr>
      <w:r>
        <w:rPr>
          <w:sz w:val="24"/>
        </w:rPr>
        <w:t>AGREEMENT</w:t>
      </w:r>
    </w:p>
    <w:p w:rsidR="004839B7" w:rsidRDefault="004839B7" w:rsidP="004839B7">
      <w:pPr>
        <w:jc w:val="both"/>
        <w:rPr>
          <w:sz w:val="24"/>
        </w:rPr>
      </w:pPr>
      <w:r>
        <w:rPr>
          <w:sz w:val="24"/>
        </w:rPr>
        <w:t>The parties hereto agree as follows:</w:t>
      </w:r>
    </w:p>
    <w:p w:rsidR="004839B7" w:rsidRDefault="004839B7" w:rsidP="004839B7">
      <w:pPr>
        <w:jc w:val="both"/>
        <w:rPr>
          <w:sz w:val="24"/>
        </w:rPr>
      </w:pPr>
    </w:p>
    <w:p w:rsidR="004839B7" w:rsidRDefault="004839B7" w:rsidP="004839B7">
      <w:pPr>
        <w:jc w:val="both"/>
        <w:rPr>
          <w:b/>
          <w:bCs/>
          <w:sz w:val="24"/>
        </w:rPr>
      </w:pPr>
      <w:r>
        <w:rPr>
          <w:b/>
          <w:bCs/>
          <w:sz w:val="24"/>
        </w:rPr>
        <w:t>ARTICLE I.</w:t>
      </w:r>
    </w:p>
    <w:p w:rsidR="004839B7" w:rsidRDefault="004839B7" w:rsidP="004839B7">
      <w:pPr>
        <w:jc w:val="both"/>
        <w:rPr>
          <w:b/>
          <w:bCs/>
          <w:sz w:val="24"/>
        </w:rPr>
      </w:pPr>
    </w:p>
    <w:p w:rsidR="004839B7" w:rsidRDefault="004839B7" w:rsidP="004839B7">
      <w:pPr>
        <w:numPr>
          <w:ilvl w:val="1"/>
          <w:numId w:val="1"/>
        </w:numPr>
        <w:jc w:val="both"/>
        <w:rPr>
          <w:sz w:val="24"/>
        </w:rPr>
      </w:pPr>
      <w:r>
        <w:rPr>
          <w:sz w:val="24"/>
          <w:u w:val="single"/>
        </w:rPr>
        <w:t>Roles</w:t>
      </w:r>
      <w:r>
        <w:rPr>
          <w:sz w:val="24"/>
        </w:rPr>
        <w:t>.</w:t>
      </w:r>
    </w:p>
    <w:p w:rsidR="004839B7" w:rsidRDefault="004839B7" w:rsidP="004839B7">
      <w:pPr>
        <w:jc w:val="both"/>
        <w:rPr>
          <w:sz w:val="24"/>
          <w:u w:val="single"/>
        </w:rPr>
      </w:pPr>
    </w:p>
    <w:p w:rsidR="004839B7" w:rsidRDefault="004839B7" w:rsidP="00426D3F">
      <w:pPr>
        <w:rPr>
          <w:sz w:val="24"/>
        </w:rPr>
      </w:pPr>
      <w:r>
        <w:rPr>
          <w:sz w:val="24"/>
        </w:rPr>
        <w:t>Producer shall be wholly responsible for budgeting, writing, casting, videotaping, editing, staffing and otherwise producing the Project.  Producer wil</w:t>
      </w:r>
      <w:r w:rsidR="0041494B">
        <w:rPr>
          <w:sz w:val="24"/>
        </w:rPr>
        <w:t xml:space="preserve">l not be required to devote </w:t>
      </w:r>
      <w:r>
        <w:rPr>
          <w:sz w:val="24"/>
        </w:rPr>
        <w:t>full time to the Project, and may engage in other production activities while the Project is in production, but Producer agree</w:t>
      </w:r>
      <w:r w:rsidR="002A6005">
        <w:rPr>
          <w:sz w:val="24"/>
        </w:rPr>
        <w:t>s</w:t>
      </w:r>
      <w:r>
        <w:rPr>
          <w:sz w:val="24"/>
        </w:rPr>
        <w:t xml:space="preserve"> to devote such time and make such efforts as are reasonably required to perform its obligations under this Agreement.  KRCB shall provide production and post-production consultation, and shall seek to distribute the Project to Public Television stations on a non-exclusive basis.  </w:t>
      </w:r>
    </w:p>
    <w:p w:rsidR="004839B7" w:rsidRDefault="004839B7" w:rsidP="004839B7">
      <w:pPr>
        <w:ind w:left="360"/>
        <w:jc w:val="both"/>
        <w:rPr>
          <w:sz w:val="24"/>
        </w:rPr>
      </w:pPr>
    </w:p>
    <w:p w:rsidR="004839B7" w:rsidRDefault="004839B7" w:rsidP="004839B7">
      <w:pPr>
        <w:numPr>
          <w:ilvl w:val="1"/>
          <w:numId w:val="1"/>
        </w:numPr>
        <w:jc w:val="both"/>
        <w:rPr>
          <w:sz w:val="24"/>
        </w:rPr>
      </w:pPr>
      <w:r>
        <w:rPr>
          <w:sz w:val="24"/>
          <w:u w:val="single"/>
        </w:rPr>
        <w:t>Right to Hire and Contract Employees</w:t>
      </w:r>
      <w:r>
        <w:rPr>
          <w:sz w:val="24"/>
        </w:rPr>
        <w:t>.</w:t>
      </w:r>
    </w:p>
    <w:p w:rsidR="004839B7" w:rsidRDefault="004839B7" w:rsidP="004839B7">
      <w:pPr>
        <w:ind w:left="360"/>
        <w:jc w:val="both"/>
        <w:rPr>
          <w:sz w:val="24"/>
          <w:u w:val="single"/>
        </w:rPr>
      </w:pPr>
    </w:p>
    <w:p w:rsidR="004839B7" w:rsidRDefault="004839B7" w:rsidP="00C746C6">
      <w:pPr>
        <w:rPr>
          <w:sz w:val="24"/>
        </w:rPr>
      </w:pPr>
      <w:r>
        <w:rPr>
          <w:sz w:val="24"/>
        </w:rPr>
        <w:t>Producer</w:t>
      </w:r>
      <w:r w:rsidR="002A6005">
        <w:rPr>
          <w:sz w:val="24"/>
        </w:rPr>
        <w:t xml:space="preserve"> has</w:t>
      </w:r>
      <w:r>
        <w:rPr>
          <w:sz w:val="24"/>
        </w:rPr>
        <w:t xml:space="preserve"> the right to choose and/or hire such services as are necessary to satisfy its obligations under this Agreement.</w:t>
      </w:r>
    </w:p>
    <w:p w:rsidR="004839B7" w:rsidRDefault="004839B7" w:rsidP="004839B7">
      <w:pPr>
        <w:ind w:left="360"/>
        <w:jc w:val="both"/>
        <w:rPr>
          <w:sz w:val="24"/>
        </w:rPr>
      </w:pPr>
    </w:p>
    <w:p w:rsidR="004839B7" w:rsidRDefault="004839B7" w:rsidP="004839B7">
      <w:pPr>
        <w:numPr>
          <w:ilvl w:val="1"/>
          <w:numId w:val="1"/>
        </w:numPr>
        <w:jc w:val="both"/>
        <w:rPr>
          <w:sz w:val="24"/>
        </w:rPr>
      </w:pPr>
      <w:r>
        <w:rPr>
          <w:sz w:val="24"/>
          <w:u w:val="single"/>
        </w:rPr>
        <w:t>Relationship of the Parties.</w:t>
      </w:r>
    </w:p>
    <w:p w:rsidR="004839B7" w:rsidRDefault="004839B7" w:rsidP="00C746C6">
      <w:pPr>
        <w:rPr>
          <w:sz w:val="24"/>
        </w:rPr>
      </w:pPr>
    </w:p>
    <w:p w:rsidR="001D18F6" w:rsidRPr="001D18F6" w:rsidRDefault="001D18F6" w:rsidP="001D18F6">
      <w:pPr>
        <w:rPr>
          <w:sz w:val="24"/>
        </w:rPr>
      </w:pPr>
      <w:r w:rsidRPr="001D18F6">
        <w:rPr>
          <w:sz w:val="24"/>
        </w:rPr>
        <w:t>Producer and/or subcontractors or staff are independent contractors, and by performing its obligations hereunder shall not be deemed employees or partners of KRCB.</w:t>
      </w:r>
      <w:r>
        <w:rPr>
          <w:sz w:val="24"/>
        </w:rPr>
        <w:t xml:space="preserve"> </w:t>
      </w:r>
      <w:r w:rsidRPr="00F56A1B">
        <w:rPr>
          <w:sz w:val="24"/>
        </w:rPr>
        <w:t>If Producer(s) hire employees to work on the Project, Producer(s) must provide proof of workers compensation coverage.</w:t>
      </w:r>
    </w:p>
    <w:p w:rsidR="00657655" w:rsidRDefault="00657655" w:rsidP="00657655">
      <w:pPr>
        <w:rPr>
          <w:sz w:val="24"/>
        </w:rPr>
      </w:pPr>
    </w:p>
    <w:p w:rsidR="00FC5724" w:rsidRDefault="00FC5724" w:rsidP="004839B7">
      <w:pPr>
        <w:pStyle w:val="Heading3"/>
        <w:jc w:val="both"/>
        <w:rPr>
          <w:sz w:val="24"/>
        </w:rPr>
      </w:pPr>
    </w:p>
    <w:p w:rsidR="004839B7" w:rsidRDefault="004839B7" w:rsidP="004839B7">
      <w:pPr>
        <w:pStyle w:val="Heading3"/>
        <w:jc w:val="both"/>
        <w:rPr>
          <w:sz w:val="24"/>
        </w:rPr>
      </w:pPr>
      <w:proofErr w:type="gramStart"/>
      <w:r>
        <w:rPr>
          <w:sz w:val="24"/>
        </w:rPr>
        <w:t>ARTICLE II.</w:t>
      </w:r>
      <w:proofErr w:type="gramEnd"/>
      <w:r>
        <w:rPr>
          <w:sz w:val="24"/>
        </w:rPr>
        <w:t xml:space="preserve">  PAYMENT AND BUDGET</w:t>
      </w:r>
    </w:p>
    <w:p w:rsidR="004839B7" w:rsidRDefault="004839B7" w:rsidP="004839B7">
      <w:pPr>
        <w:jc w:val="both"/>
        <w:rPr>
          <w:sz w:val="24"/>
        </w:rPr>
      </w:pPr>
    </w:p>
    <w:p w:rsidR="004839B7" w:rsidRDefault="004839B7" w:rsidP="00C746C6">
      <w:pPr>
        <w:numPr>
          <w:ilvl w:val="1"/>
          <w:numId w:val="2"/>
        </w:numPr>
        <w:rPr>
          <w:sz w:val="24"/>
        </w:rPr>
      </w:pPr>
      <w:r>
        <w:rPr>
          <w:sz w:val="24"/>
          <w:u w:val="single"/>
        </w:rPr>
        <w:t>Solicitation of Funds</w:t>
      </w:r>
      <w:r>
        <w:rPr>
          <w:sz w:val="24"/>
        </w:rPr>
        <w:t>.</w:t>
      </w:r>
    </w:p>
    <w:p w:rsidR="004839B7" w:rsidRDefault="004839B7" w:rsidP="00426D3F">
      <w:pPr>
        <w:jc w:val="both"/>
        <w:rPr>
          <w:sz w:val="24"/>
        </w:rPr>
      </w:pPr>
    </w:p>
    <w:p w:rsidR="004839B7" w:rsidRDefault="004839B7" w:rsidP="00C746C6">
      <w:pPr>
        <w:rPr>
          <w:sz w:val="24"/>
        </w:rPr>
      </w:pPr>
      <w:r>
        <w:rPr>
          <w:sz w:val="24"/>
        </w:rPr>
        <w:t xml:space="preserve">Producer shall be responsible for the solicitation of funds required for the Project.  The determination of who is solicited shall be the responsibility of Producer.  Producer shall keep KRCB informed of all </w:t>
      </w:r>
      <w:r>
        <w:rPr>
          <w:sz w:val="24"/>
        </w:rPr>
        <w:lastRenderedPageBreak/>
        <w:t>solicitation activities connected with the Project so as to avoid possible conflicts. Producer shall submit the Project budget to KRCB.</w:t>
      </w:r>
    </w:p>
    <w:p w:rsidR="004839B7" w:rsidRDefault="004839B7" w:rsidP="004839B7">
      <w:pPr>
        <w:ind w:left="360"/>
        <w:jc w:val="both"/>
        <w:rPr>
          <w:sz w:val="24"/>
        </w:rPr>
      </w:pPr>
    </w:p>
    <w:p w:rsidR="004839B7" w:rsidRDefault="004839B7" w:rsidP="00C746C6">
      <w:pPr>
        <w:numPr>
          <w:ilvl w:val="1"/>
          <w:numId w:val="2"/>
        </w:numPr>
        <w:rPr>
          <w:sz w:val="24"/>
        </w:rPr>
      </w:pPr>
      <w:r>
        <w:rPr>
          <w:sz w:val="24"/>
          <w:u w:val="single"/>
        </w:rPr>
        <w:t>Administrative Fee</w:t>
      </w:r>
      <w:r>
        <w:rPr>
          <w:sz w:val="24"/>
        </w:rPr>
        <w:t>.</w:t>
      </w:r>
    </w:p>
    <w:p w:rsidR="004839B7" w:rsidRDefault="004839B7" w:rsidP="00C746C6">
      <w:pPr>
        <w:rPr>
          <w:sz w:val="24"/>
        </w:rPr>
      </w:pPr>
    </w:p>
    <w:p w:rsidR="004839B7" w:rsidRDefault="004839B7" w:rsidP="00C746C6">
      <w:pPr>
        <w:rPr>
          <w:sz w:val="24"/>
        </w:rPr>
      </w:pPr>
      <w:r>
        <w:rPr>
          <w:sz w:val="24"/>
        </w:rPr>
        <w:t>KRCB shall c</w:t>
      </w:r>
      <w:r w:rsidR="00FC5724">
        <w:rPr>
          <w:sz w:val="24"/>
        </w:rPr>
        <w:t xml:space="preserve">harge to the Project a one-time, non-refundable </w:t>
      </w:r>
      <w:r>
        <w:rPr>
          <w:sz w:val="24"/>
        </w:rPr>
        <w:t>administrative fee of $</w:t>
      </w:r>
      <w:r w:rsidR="00FC5724">
        <w:rPr>
          <w:sz w:val="24"/>
        </w:rPr>
        <w:t>0,000</w:t>
      </w:r>
      <w:r w:rsidR="00C746C6">
        <w:rPr>
          <w:sz w:val="24"/>
        </w:rPr>
        <w:t>,</w:t>
      </w:r>
      <w:r>
        <w:rPr>
          <w:sz w:val="24"/>
        </w:rPr>
        <w:t xml:space="preserve"> which shall be payable upon the date of execution of this agreement.  Producer shall be responsible for any uplink distribution fees and any other third party costs and fees incurred in connection with the Project.</w:t>
      </w:r>
      <w:r w:rsidR="002E5ACB">
        <w:rPr>
          <w:sz w:val="24"/>
        </w:rPr>
        <w:t xml:space="preserve"> KRCB shall act as a Presenting Station for the purposes of national distribution by a third party agency. KRCB makes no guarantees about acceptance for distribution of the Project or any minimum</w:t>
      </w:r>
      <w:r w:rsidR="002A6005">
        <w:rPr>
          <w:sz w:val="24"/>
        </w:rPr>
        <w:t xml:space="preserve"> </w:t>
      </w:r>
      <w:r w:rsidR="002E5ACB">
        <w:rPr>
          <w:sz w:val="24"/>
        </w:rPr>
        <w:t>carriage by stations.</w:t>
      </w:r>
    </w:p>
    <w:p w:rsidR="004839B7" w:rsidRDefault="004839B7" w:rsidP="004839B7">
      <w:pPr>
        <w:pStyle w:val="Heading4"/>
        <w:ind w:left="0"/>
        <w:jc w:val="both"/>
        <w:rPr>
          <w:sz w:val="24"/>
        </w:rPr>
      </w:pPr>
    </w:p>
    <w:p w:rsidR="004839B7" w:rsidRPr="00D55129" w:rsidRDefault="004839B7" w:rsidP="004839B7"/>
    <w:p w:rsidR="004839B7" w:rsidRDefault="004839B7" w:rsidP="004839B7">
      <w:pPr>
        <w:pStyle w:val="Heading4"/>
        <w:ind w:left="0"/>
        <w:jc w:val="both"/>
        <w:rPr>
          <w:sz w:val="24"/>
        </w:rPr>
      </w:pPr>
      <w:proofErr w:type="gramStart"/>
      <w:r>
        <w:rPr>
          <w:sz w:val="24"/>
        </w:rPr>
        <w:t>ARTICLE III.</w:t>
      </w:r>
      <w:proofErr w:type="gramEnd"/>
      <w:r>
        <w:rPr>
          <w:sz w:val="24"/>
        </w:rPr>
        <w:t xml:space="preserve">  QUALITY CONTROL</w:t>
      </w:r>
    </w:p>
    <w:p w:rsidR="004839B7" w:rsidRDefault="004839B7" w:rsidP="00C746C6">
      <w:pPr>
        <w:ind w:left="360"/>
        <w:rPr>
          <w:sz w:val="24"/>
        </w:rPr>
      </w:pPr>
    </w:p>
    <w:p w:rsidR="004839B7" w:rsidRDefault="004839B7" w:rsidP="00C746C6">
      <w:pPr>
        <w:rPr>
          <w:sz w:val="24"/>
        </w:rPr>
      </w:pPr>
      <w:proofErr w:type="gramStart"/>
      <w:r>
        <w:rPr>
          <w:sz w:val="24"/>
        </w:rPr>
        <w:t xml:space="preserve">3.1  </w:t>
      </w:r>
      <w:r w:rsidR="002A6005">
        <w:rPr>
          <w:sz w:val="24"/>
          <w:u w:val="single"/>
        </w:rPr>
        <w:t>Producer</w:t>
      </w:r>
      <w:proofErr w:type="gramEnd"/>
      <w:r w:rsidRPr="0073695A">
        <w:rPr>
          <w:sz w:val="24"/>
          <w:u w:val="single"/>
        </w:rPr>
        <w:t xml:space="preserve"> </w:t>
      </w:r>
      <w:r>
        <w:rPr>
          <w:sz w:val="24"/>
          <w:u w:val="single"/>
        </w:rPr>
        <w:t>Warranties</w:t>
      </w:r>
      <w:r>
        <w:rPr>
          <w:sz w:val="24"/>
        </w:rPr>
        <w:t>.</w:t>
      </w:r>
    </w:p>
    <w:p w:rsidR="004839B7" w:rsidRDefault="004839B7" w:rsidP="00C746C6">
      <w:pPr>
        <w:rPr>
          <w:sz w:val="24"/>
        </w:rPr>
      </w:pPr>
    </w:p>
    <w:p w:rsidR="004839B7" w:rsidRDefault="004839B7" w:rsidP="00C746C6">
      <w:pPr>
        <w:rPr>
          <w:sz w:val="24"/>
        </w:rPr>
      </w:pPr>
      <w:r>
        <w:rPr>
          <w:sz w:val="24"/>
        </w:rPr>
        <w:t>Producer</w:t>
      </w:r>
      <w:r w:rsidR="00C746C6">
        <w:rPr>
          <w:sz w:val="24"/>
        </w:rPr>
        <w:t xml:space="preserve"> warrant</w:t>
      </w:r>
      <w:r w:rsidR="002A6005">
        <w:rPr>
          <w:sz w:val="24"/>
        </w:rPr>
        <w:t>s</w:t>
      </w:r>
      <w:r>
        <w:rPr>
          <w:sz w:val="24"/>
        </w:rPr>
        <w:t xml:space="preserve"> that the Project is not intended to promote or advertise products or services other than the film itself and does not violate any personal or private rights, copyright or trademark, trade name, literary, artist, dramatic or property rights of any individual, firm, or corporation, nor the personal rights or the right of privacy or any other right of any individual, firm or corporation.  </w:t>
      </w:r>
      <w:r w:rsidR="002A6005">
        <w:rPr>
          <w:sz w:val="24"/>
        </w:rPr>
        <w:t>Producer</w:t>
      </w:r>
      <w:r w:rsidR="00C746C6">
        <w:rPr>
          <w:sz w:val="24"/>
        </w:rPr>
        <w:t xml:space="preserve"> warrant</w:t>
      </w:r>
      <w:r w:rsidR="002A6005">
        <w:rPr>
          <w:sz w:val="24"/>
        </w:rPr>
        <w:t>s</w:t>
      </w:r>
      <w:r>
        <w:rPr>
          <w:sz w:val="24"/>
        </w:rPr>
        <w:t xml:space="preserve"> that all necessary rights, releases, clearances, and/or licenses shall be obtained in connection with production of the Project. </w:t>
      </w:r>
      <w:r w:rsidR="00E4554B">
        <w:rPr>
          <w:sz w:val="24"/>
        </w:rPr>
        <w:t xml:space="preserve">Producer </w:t>
      </w:r>
      <w:r w:rsidR="001C2753">
        <w:rPr>
          <w:sz w:val="24"/>
        </w:rPr>
        <w:t>will ensure the Project</w:t>
      </w:r>
      <w:r w:rsidR="00E4554B" w:rsidRPr="00E4554B">
        <w:rPr>
          <w:sz w:val="24"/>
        </w:rPr>
        <w:t xml:space="preserve"> observes PBS standards for underwriting, technical and production credit guidelines (located at </w:t>
      </w:r>
      <w:hyperlink r:id="rId9" w:history="1">
        <w:r w:rsidR="00E4554B" w:rsidRPr="00A33972">
          <w:rPr>
            <w:rStyle w:val="Hyperlink"/>
            <w:sz w:val="24"/>
          </w:rPr>
          <w:t>http://www.pbs.org/producers/</w:t>
        </w:r>
      </w:hyperlink>
      <w:r w:rsidR="00E4554B" w:rsidRPr="00E4554B">
        <w:rPr>
          <w:sz w:val="24"/>
        </w:rPr>
        <w:t>).</w:t>
      </w:r>
      <w:r w:rsidR="00E4554B">
        <w:rPr>
          <w:sz w:val="24"/>
        </w:rPr>
        <w:t xml:space="preserve"> </w:t>
      </w:r>
      <w:r w:rsidR="00C746C6">
        <w:rPr>
          <w:sz w:val="24"/>
        </w:rPr>
        <w:t>Producer agree</w:t>
      </w:r>
      <w:r w:rsidR="002A6005">
        <w:rPr>
          <w:sz w:val="24"/>
        </w:rPr>
        <w:t>s</w:t>
      </w:r>
      <w:r>
        <w:rPr>
          <w:sz w:val="24"/>
        </w:rPr>
        <w:t xml:space="preserve"> to comply with all laws, state or federal, in the production and or distribution of the Project. Producer agree</w:t>
      </w:r>
      <w:r w:rsidR="002A6005">
        <w:rPr>
          <w:sz w:val="24"/>
        </w:rPr>
        <w:t>s</w:t>
      </w:r>
      <w:r>
        <w:rPr>
          <w:sz w:val="24"/>
        </w:rPr>
        <w:t xml:space="preserve"> to indemnify and hold KRCB harmless and defend KRCB, its board members, directors, staff and agents against any claims resulting from a breach of these warranties, including reasonable costs of defense</w:t>
      </w:r>
    </w:p>
    <w:p w:rsidR="004839B7" w:rsidRDefault="004839B7" w:rsidP="00C746C6">
      <w:pPr>
        <w:ind w:left="450"/>
        <w:rPr>
          <w:sz w:val="24"/>
        </w:rPr>
      </w:pPr>
    </w:p>
    <w:p w:rsidR="004839B7" w:rsidRDefault="004839B7" w:rsidP="00C746C6">
      <w:pPr>
        <w:numPr>
          <w:ilvl w:val="1"/>
          <w:numId w:val="3"/>
        </w:numPr>
        <w:rPr>
          <w:sz w:val="24"/>
        </w:rPr>
      </w:pPr>
      <w:r>
        <w:rPr>
          <w:sz w:val="24"/>
          <w:u w:val="single"/>
        </w:rPr>
        <w:t>KRCB’S Right of Review</w:t>
      </w:r>
      <w:r>
        <w:rPr>
          <w:sz w:val="24"/>
        </w:rPr>
        <w:t>.</w:t>
      </w:r>
    </w:p>
    <w:p w:rsidR="004839B7" w:rsidRDefault="004839B7" w:rsidP="00C746C6">
      <w:pPr>
        <w:rPr>
          <w:sz w:val="24"/>
        </w:rPr>
      </w:pPr>
    </w:p>
    <w:p w:rsidR="006F1A52" w:rsidRDefault="004839B7" w:rsidP="00657655">
      <w:pPr>
        <w:pStyle w:val="BodyTextIndent2"/>
        <w:ind w:left="0"/>
        <w:rPr>
          <w:b/>
        </w:rPr>
      </w:pPr>
      <w:r>
        <w:t>KRCB’s representative(s) shall be entitled to review and consult on the script and the rough and final cuts of the Project. Producer agree</w:t>
      </w:r>
      <w:r w:rsidR="002A6005">
        <w:t>s</w:t>
      </w:r>
      <w:r>
        <w:t xml:space="preserve"> to give due consideration to KRCB’s recommendations, but Producer shall have the right of final cut of the project. For so long as the Project is or may be in distribution Producer shall keep all Project materials generated, including notes, scripts, working videos, and rough and final cuts of the Project.</w:t>
      </w:r>
    </w:p>
    <w:p w:rsidR="006F1A52" w:rsidRDefault="006F1A52" w:rsidP="004839B7">
      <w:pPr>
        <w:ind w:left="360"/>
        <w:jc w:val="both"/>
        <w:rPr>
          <w:b/>
          <w:sz w:val="24"/>
        </w:rPr>
      </w:pPr>
    </w:p>
    <w:p w:rsidR="00657655" w:rsidRDefault="00657655" w:rsidP="006F1A52">
      <w:pPr>
        <w:jc w:val="both"/>
        <w:rPr>
          <w:b/>
          <w:sz w:val="24"/>
        </w:rPr>
      </w:pPr>
    </w:p>
    <w:p w:rsidR="00657655" w:rsidRDefault="00657655" w:rsidP="006F1A52">
      <w:pPr>
        <w:jc w:val="both"/>
        <w:rPr>
          <w:b/>
          <w:sz w:val="24"/>
        </w:rPr>
      </w:pPr>
    </w:p>
    <w:p w:rsidR="00657655" w:rsidRDefault="00E4554B" w:rsidP="00657655">
      <w:pPr>
        <w:jc w:val="both"/>
        <w:rPr>
          <w:sz w:val="24"/>
        </w:rPr>
      </w:pPr>
      <w:r>
        <w:rPr>
          <w:b/>
          <w:sz w:val="24"/>
        </w:rPr>
        <w:br/>
      </w:r>
      <w:proofErr w:type="gramStart"/>
      <w:r w:rsidR="004839B7" w:rsidRPr="00E846DD">
        <w:rPr>
          <w:b/>
          <w:sz w:val="24"/>
        </w:rPr>
        <w:t>ARTICLE IV.</w:t>
      </w:r>
      <w:proofErr w:type="gramEnd"/>
      <w:r w:rsidR="004839B7" w:rsidRPr="00E846DD">
        <w:rPr>
          <w:b/>
          <w:sz w:val="24"/>
        </w:rPr>
        <w:t xml:space="preserve">  OWNERSHIP</w:t>
      </w:r>
    </w:p>
    <w:p w:rsidR="00657655" w:rsidRDefault="00657655" w:rsidP="00C746C6">
      <w:pPr>
        <w:rPr>
          <w:sz w:val="24"/>
        </w:rPr>
      </w:pPr>
    </w:p>
    <w:p w:rsidR="004839B7" w:rsidRDefault="004839B7" w:rsidP="00C746C6">
      <w:pPr>
        <w:rPr>
          <w:sz w:val="24"/>
        </w:rPr>
      </w:pPr>
      <w:r>
        <w:rPr>
          <w:sz w:val="24"/>
        </w:rPr>
        <w:t xml:space="preserve">4.1 </w:t>
      </w:r>
      <w:r>
        <w:rPr>
          <w:sz w:val="24"/>
          <w:u w:val="single"/>
        </w:rPr>
        <w:t>Ownership</w:t>
      </w:r>
      <w:r>
        <w:rPr>
          <w:sz w:val="24"/>
        </w:rPr>
        <w:t>.</w:t>
      </w:r>
    </w:p>
    <w:p w:rsidR="00657655" w:rsidRDefault="00657655" w:rsidP="00C746C6">
      <w:pPr>
        <w:rPr>
          <w:sz w:val="24"/>
        </w:rPr>
      </w:pPr>
    </w:p>
    <w:p w:rsidR="004839B7" w:rsidRDefault="004839B7" w:rsidP="006F1A52">
      <w:r w:rsidRPr="00A92C3E">
        <w:rPr>
          <w:sz w:val="24"/>
          <w:szCs w:val="24"/>
        </w:rPr>
        <w:t xml:space="preserve">Ownership of the Project, copyright therein, and all rights pertaining to the Project hereto shall belong to Producer. </w:t>
      </w:r>
    </w:p>
    <w:p w:rsidR="004839B7" w:rsidRDefault="004839B7" w:rsidP="00C746C6">
      <w:pPr>
        <w:ind w:left="720"/>
        <w:rPr>
          <w:sz w:val="24"/>
        </w:rPr>
      </w:pPr>
    </w:p>
    <w:p w:rsidR="004839B7" w:rsidRDefault="004839B7" w:rsidP="00C746C6">
      <w:pPr>
        <w:numPr>
          <w:ilvl w:val="1"/>
          <w:numId w:val="4"/>
        </w:numPr>
        <w:rPr>
          <w:sz w:val="24"/>
        </w:rPr>
      </w:pPr>
      <w:r>
        <w:rPr>
          <w:sz w:val="24"/>
          <w:u w:val="single"/>
        </w:rPr>
        <w:t>KRCB License</w:t>
      </w:r>
      <w:r>
        <w:rPr>
          <w:sz w:val="24"/>
        </w:rPr>
        <w:t>.</w:t>
      </w:r>
    </w:p>
    <w:p w:rsidR="004839B7" w:rsidRDefault="004839B7" w:rsidP="00C746C6">
      <w:pPr>
        <w:rPr>
          <w:sz w:val="24"/>
        </w:rPr>
      </w:pPr>
    </w:p>
    <w:p w:rsidR="00432F53" w:rsidRDefault="004839B7" w:rsidP="00C746C6">
      <w:pPr>
        <w:rPr>
          <w:sz w:val="24"/>
        </w:rPr>
      </w:pPr>
      <w:r>
        <w:rPr>
          <w:sz w:val="24"/>
        </w:rPr>
        <w:t>Producer</w:t>
      </w:r>
      <w:r w:rsidR="00C746C6">
        <w:rPr>
          <w:sz w:val="24"/>
        </w:rPr>
        <w:t xml:space="preserve"> grant</w:t>
      </w:r>
      <w:r w:rsidR="00A422D1">
        <w:rPr>
          <w:sz w:val="24"/>
        </w:rPr>
        <w:t>s</w:t>
      </w:r>
      <w:r>
        <w:rPr>
          <w:sz w:val="24"/>
        </w:rPr>
        <w:t xml:space="preserve"> to KRCB a non-exclusive, non-assignable, non-sub-licensable, royalty-free, irrevocable license to broadcast the Project in any medium throughout KRCB’s viewing area (as it may be limited in KRCB’s sole discretion), and to promote its involvement in the production, for the purpose of fund raising and membership subscription.  Producer</w:t>
      </w:r>
      <w:r w:rsidR="00C746C6">
        <w:rPr>
          <w:sz w:val="24"/>
        </w:rPr>
        <w:t xml:space="preserve"> also grant</w:t>
      </w:r>
      <w:r w:rsidR="00A422D1">
        <w:rPr>
          <w:sz w:val="24"/>
        </w:rPr>
        <w:t>s</w:t>
      </w:r>
      <w:r>
        <w:rPr>
          <w:sz w:val="24"/>
        </w:rPr>
        <w:t xml:space="preserve"> to KRCB an exclusive, non-assignable, sub-</w:t>
      </w:r>
      <w:r>
        <w:rPr>
          <w:sz w:val="24"/>
        </w:rPr>
        <w:lastRenderedPageBreak/>
        <w:t xml:space="preserve">licensable, royalty-free, irrevocable license to distribute the Project to all non-commercial Public Television broadcast, cable, and satellite stations in the United States, its territories and possessions.  </w:t>
      </w:r>
    </w:p>
    <w:p w:rsidR="004839B7" w:rsidRDefault="004839B7" w:rsidP="00C746C6">
      <w:pPr>
        <w:rPr>
          <w:sz w:val="24"/>
        </w:rPr>
      </w:pPr>
    </w:p>
    <w:p w:rsidR="004839B7" w:rsidRDefault="004839B7" w:rsidP="00C746C6">
      <w:pPr>
        <w:numPr>
          <w:ilvl w:val="1"/>
          <w:numId w:val="5"/>
        </w:numPr>
        <w:rPr>
          <w:sz w:val="24"/>
        </w:rPr>
      </w:pPr>
      <w:r>
        <w:rPr>
          <w:sz w:val="24"/>
          <w:u w:val="single"/>
        </w:rPr>
        <w:t>Credits</w:t>
      </w:r>
      <w:r>
        <w:rPr>
          <w:sz w:val="24"/>
        </w:rPr>
        <w:t>.</w:t>
      </w:r>
    </w:p>
    <w:p w:rsidR="004839B7" w:rsidRDefault="004839B7" w:rsidP="00C746C6">
      <w:pPr>
        <w:rPr>
          <w:sz w:val="24"/>
        </w:rPr>
      </w:pPr>
    </w:p>
    <w:p w:rsidR="004839B7" w:rsidRDefault="004839B7" w:rsidP="00C746C6">
      <w:pPr>
        <w:rPr>
          <w:sz w:val="24"/>
        </w:rPr>
      </w:pPr>
      <w:r>
        <w:rPr>
          <w:sz w:val="24"/>
        </w:rPr>
        <w:t xml:space="preserve">Each party will have its Project role(s) acknowledged in the Project credits, as may be mutually agreed. As the presenting station of the Project, KRCB will have its logo displayed for three seconds at the tail of the Project program. </w:t>
      </w:r>
    </w:p>
    <w:p w:rsidR="004839B7" w:rsidRDefault="004839B7" w:rsidP="00C746C6">
      <w:pPr>
        <w:ind w:left="360"/>
        <w:rPr>
          <w:sz w:val="24"/>
        </w:rPr>
      </w:pPr>
    </w:p>
    <w:p w:rsidR="004839B7" w:rsidRDefault="004839B7" w:rsidP="00C746C6">
      <w:pPr>
        <w:ind w:left="360" w:hanging="360"/>
        <w:rPr>
          <w:sz w:val="24"/>
        </w:rPr>
      </w:pPr>
      <w:r>
        <w:rPr>
          <w:sz w:val="24"/>
        </w:rPr>
        <w:t>4.4 Project</w:t>
      </w:r>
      <w:r>
        <w:rPr>
          <w:sz w:val="24"/>
          <w:u w:val="single"/>
        </w:rPr>
        <w:t xml:space="preserve"> </w:t>
      </w:r>
      <w:r w:rsidRPr="00A92C3E">
        <w:rPr>
          <w:sz w:val="24"/>
        </w:rPr>
        <w:t>Copies.</w:t>
      </w:r>
    </w:p>
    <w:p w:rsidR="004839B7" w:rsidRDefault="004839B7" w:rsidP="00C746C6">
      <w:pPr>
        <w:rPr>
          <w:sz w:val="24"/>
        </w:rPr>
      </w:pPr>
    </w:p>
    <w:p w:rsidR="004839B7" w:rsidRDefault="004839B7" w:rsidP="006F1A52">
      <w:pPr>
        <w:rPr>
          <w:sz w:val="24"/>
        </w:rPr>
      </w:pPr>
      <w:r>
        <w:rPr>
          <w:sz w:val="24"/>
        </w:rPr>
        <w:t>One copy of the finished Project program will be made for KRCB’s use in distributing the Project pursuant to this Agreement.</w:t>
      </w:r>
    </w:p>
    <w:p w:rsidR="004839B7" w:rsidRDefault="004839B7" w:rsidP="00C746C6">
      <w:pPr>
        <w:ind w:left="360"/>
        <w:rPr>
          <w:sz w:val="24"/>
        </w:rPr>
      </w:pPr>
    </w:p>
    <w:p w:rsidR="004839B7" w:rsidRDefault="004839B7" w:rsidP="00C746C6">
      <w:pPr>
        <w:pStyle w:val="Heading3"/>
        <w:rPr>
          <w:sz w:val="24"/>
        </w:rPr>
      </w:pPr>
      <w:proofErr w:type="gramStart"/>
      <w:r>
        <w:rPr>
          <w:sz w:val="24"/>
        </w:rPr>
        <w:t>ARTICLE V.</w:t>
      </w:r>
      <w:proofErr w:type="gramEnd"/>
      <w:r>
        <w:rPr>
          <w:sz w:val="24"/>
        </w:rPr>
        <w:t xml:space="preserve">  INSURANCE</w:t>
      </w:r>
    </w:p>
    <w:p w:rsidR="004839B7" w:rsidRDefault="004839B7" w:rsidP="00C746C6">
      <w:pPr>
        <w:rPr>
          <w:sz w:val="24"/>
        </w:rPr>
      </w:pPr>
    </w:p>
    <w:p w:rsidR="004839B7" w:rsidRDefault="004839B7" w:rsidP="00C746C6">
      <w:pPr>
        <w:numPr>
          <w:ilvl w:val="1"/>
          <w:numId w:val="7"/>
        </w:numPr>
        <w:rPr>
          <w:sz w:val="24"/>
          <w:szCs w:val="24"/>
        </w:rPr>
      </w:pPr>
      <w:r w:rsidRPr="00D339CE">
        <w:rPr>
          <w:sz w:val="24"/>
          <w:szCs w:val="24"/>
          <w:u w:val="single"/>
        </w:rPr>
        <w:t>Insurance Coverage</w:t>
      </w:r>
      <w:r>
        <w:rPr>
          <w:sz w:val="24"/>
          <w:szCs w:val="24"/>
          <w:u w:val="single"/>
        </w:rPr>
        <w:t xml:space="preserve"> and Indemnification Obligations</w:t>
      </w:r>
      <w:r w:rsidRPr="00D339CE">
        <w:rPr>
          <w:sz w:val="24"/>
          <w:szCs w:val="24"/>
        </w:rPr>
        <w:t>.</w:t>
      </w:r>
    </w:p>
    <w:p w:rsidR="004839B7" w:rsidRPr="00D339CE" w:rsidRDefault="004839B7" w:rsidP="00C746C6">
      <w:pPr>
        <w:rPr>
          <w:sz w:val="24"/>
          <w:szCs w:val="24"/>
        </w:rPr>
      </w:pPr>
    </w:p>
    <w:p w:rsidR="00FC5724" w:rsidRDefault="004839B7" w:rsidP="00E4554B">
      <w:pPr>
        <w:rPr>
          <w:sz w:val="24"/>
        </w:rPr>
      </w:pPr>
      <w:r w:rsidRPr="00D339CE">
        <w:rPr>
          <w:sz w:val="24"/>
          <w:szCs w:val="24"/>
        </w:rPr>
        <w:t>KRCB agrees to name Producer as additional insured</w:t>
      </w:r>
      <w:r>
        <w:rPr>
          <w:sz w:val="24"/>
          <w:szCs w:val="24"/>
        </w:rPr>
        <w:t xml:space="preserve"> with respect to the </w:t>
      </w:r>
      <w:r w:rsidR="00DA411E">
        <w:rPr>
          <w:sz w:val="24"/>
          <w:szCs w:val="24"/>
        </w:rPr>
        <w:t xml:space="preserve">Project </w:t>
      </w:r>
      <w:r w:rsidR="00DA411E" w:rsidRPr="00D339CE">
        <w:rPr>
          <w:sz w:val="24"/>
          <w:szCs w:val="24"/>
        </w:rPr>
        <w:t>under</w:t>
      </w:r>
      <w:r w:rsidRPr="00D339CE">
        <w:rPr>
          <w:sz w:val="24"/>
          <w:szCs w:val="24"/>
        </w:rPr>
        <w:t xml:space="preserve"> KRCB's Broadcasters Liability (Errors &amp; Omissions insurance), </w:t>
      </w:r>
      <w:r>
        <w:rPr>
          <w:sz w:val="24"/>
          <w:szCs w:val="24"/>
        </w:rPr>
        <w:t xml:space="preserve">with such coverages as may reasonably be </w:t>
      </w:r>
      <w:r w:rsidRPr="00D339CE">
        <w:rPr>
          <w:sz w:val="24"/>
          <w:szCs w:val="24"/>
        </w:rPr>
        <w:t xml:space="preserve">required by </w:t>
      </w:r>
      <w:r>
        <w:rPr>
          <w:sz w:val="24"/>
          <w:szCs w:val="24"/>
        </w:rPr>
        <w:t xml:space="preserve">the Project’s </w:t>
      </w:r>
      <w:r w:rsidRPr="00D339CE">
        <w:rPr>
          <w:sz w:val="24"/>
          <w:szCs w:val="24"/>
        </w:rPr>
        <w:t>distributor</w:t>
      </w:r>
      <w:r>
        <w:rPr>
          <w:sz w:val="24"/>
          <w:szCs w:val="24"/>
        </w:rPr>
        <w:t>s</w:t>
      </w:r>
      <w:r w:rsidRPr="00D339CE">
        <w:rPr>
          <w:sz w:val="24"/>
          <w:szCs w:val="24"/>
        </w:rPr>
        <w:t>. Within the limits and conditions of such insurance, Producer agree</w:t>
      </w:r>
      <w:r w:rsidR="00A422D1">
        <w:rPr>
          <w:sz w:val="24"/>
          <w:szCs w:val="24"/>
        </w:rPr>
        <w:t>s</w:t>
      </w:r>
      <w:r w:rsidRPr="00D339CE">
        <w:rPr>
          <w:sz w:val="24"/>
          <w:szCs w:val="24"/>
        </w:rPr>
        <w:t xml:space="preserve"> to indemnify and save KRCB harmless from any loss, damages or liability arising directly from any negligent act or omission by Producer</w:t>
      </w:r>
      <w:r>
        <w:rPr>
          <w:sz w:val="24"/>
          <w:szCs w:val="24"/>
        </w:rPr>
        <w:t xml:space="preserve"> respecting the Project</w:t>
      </w:r>
      <w:r w:rsidRPr="00D339CE">
        <w:rPr>
          <w:sz w:val="24"/>
          <w:szCs w:val="24"/>
        </w:rPr>
        <w:t>.  KRCB shall not</w:t>
      </w:r>
      <w:r>
        <w:rPr>
          <w:sz w:val="24"/>
          <w:szCs w:val="24"/>
        </w:rPr>
        <w:t xml:space="preserve">, however, </w:t>
      </w:r>
      <w:r w:rsidRPr="00D339CE">
        <w:rPr>
          <w:sz w:val="24"/>
          <w:szCs w:val="24"/>
        </w:rPr>
        <w:t>be responsible for any loss, damage or liability arising from acts or omission by Producer</w:t>
      </w:r>
      <w:r w:rsidR="0019288F">
        <w:rPr>
          <w:sz w:val="24"/>
          <w:szCs w:val="24"/>
        </w:rPr>
        <w:t>, their</w:t>
      </w:r>
      <w:r w:rsidRPr="00D339CE">
        <w:rPr>
          <w:sz w:val="24"/>
          <w:szCs w:val="24"/>
        </w:rPr>
        <w:t xml:space="preserve"> agents, staff, third parties or others working on the </w:t>
      </w:r>
      <w:r>
        <w:rPr>
          <w:sz w:val="24"/>
          <w:szCs w:val="24"/>
        </w:rPr>
        <w:t>P</w:t>
      </w:r>
      <w:r w:rsidRPr="00D339CE">
        <w:rPr>
          <w:sz w:val="24"/>
          <w:szCs w:val="24"/>
        </w:rPr>
        <w:t xml:space="preserve">roject over which KRCB </w:t>
      </w:r>
      <w:proofErr w:type="gramStart"/>
      <w:r w:rsidRPr="00D339CE">
        <w:rPr>
          <w:sz w:val="24"/>
          <w:szCs w:val="24"/>
        </w:rPr>
        <w:t>has</w:t>
      </w:r>
      <w:proofErr w:type="gramEnd"/>
      <w:r w:rsidRPr="00D339CE">
        <w:rPr>
          <w:sz w:val="24"/>
          <w:szCs w:val="24"/>
        </w:rPr>
        <w:t xml:space="preserve"> no supervision or control.  </w:t>
      </w:r>
    </w:p>
    <w:p w:rsidR="004839B7" w:rsidRDefault="00E4554B" w:rsidP="00C746C6">
      <w:pPr>
        <w:pStyle w:val="Heading4"/>
        <w:ind w:left="0"/>
        <w:rPr>
          <w:sz w:val="24"/>
        </w:rPr>
      </w:pPr>
      <w:r>
        <w:rPr>
          <w:sz w:val="24"/>
        </w:rPr>
        <w:br/>
      </w:r>
      <w:r>
        <w:rPr>
          <w:sz w:val="24"/>
        </w:rPr>
        <w:br/>
      </w:r>
      <w:r>
        <w:rPr>
          <w:sz w:val="24"/>
        </w:rPr>
        <w:br/>
      </w:r>
      <w:r>
        <w:rPr>
          <w:sz w:val="24"/>
        </w:rPr>
        <w:br/>
      </w:r>
      <w:proofErr w:type="gramStart"/>
      <w:r w:rsidR="004839B7">
        <w:rPr>
          <w:sz w:val="24"/>
        </w:rPr>
        <w:t>ARTICLE VI.</w:t>
      </w:r>
      <w:proofErr w:type="gramEnd"/>
      <w:r w:rsidR="004839B7">
        <w:rPr>
          <w:sz w:val="24"/>
        </w:rPr>
        <w:t xml:space="preserve">  TERMINATION</w:t>
      </w:r>
    </w:p>
    <w:p w:rsidR="00E4554B" w:rsidRDefault="00E4554B" w:rsidP="006F1A52">
      <w:pPr>
        <w:rPr>
          <w:sz w:val="24"/>
        </w:rPr>
      </w:pPr>
    </w:p>
    <w:p w:rsidR="00657655" w:rsidRDefault="004839B7" w:rsidP="006F1A52">
      <w:pPr>
        <w:rPr>
          <w:sz w:val="24"/>
        </w:rPr>
      </w:pPr>
      <w:r>
        <w:rPr>
          <w:sz w:val="24"/>
        </w:rPr>
        <w:t xml:space="preserve">6.1 </w:t>
      </w:r>
      <w:r>
        <w:rPr>
          <w:sz w:val="24"/>
          <w:u w:val="single"/>
        </w:rPr>
        <w:t>Term</w:t>
      </w:r>
      <w:r>
        <w:rPr>
          <w:sz w:val="24"/>
        </w:rPr>
        <w:t>.</w:t>
      </w:r>
    </w:p>
    <w:p w:rsidR="004839B7" w:rsidRDefault="004839B7" w:rsidP="00657655">
      <w:pPr>
        <w:rPr>
          <w:sz w:val="24"/>
        </w:rPr>
      </w:pPr>
      <w:r>
        <w:rPr>
          <w:sz w:val="24"/>
        </w:rPr>
        <w:t>This agreement shall become effective as of the date signed by both parties and shall continue in effect until notice of termination is provided pursuant to the provisions set forth below.</w:t>
      </w:r>
    </w:p>
    <w:p w:rsidR="008F1252" w:rsidRDefault="008F1252" w:rsidP="00C746C6">
      <w:pPr>
        <w:ind w:left="360"/>
        <w:rPr>
          <w:sz w:val="24"/>
        </w:rPr>
      </w:pPr>
    </w:p>
    <w:p w:rsidR="004839B7" w:rsidRDefault="004839B7" w:rsidP="00C746C6">
      <w:pPr>
        <w:numPr>
          <w:ilvl w:val="1"/>
          <w:numId w:val="6"/>
        </w:numPr>
        <w:rPr>
          <w:sz w:val="24"/>
        </w:rPr>
      </w:pPr>
      <w:r>
        <w:rPr>
          <w:sz w:val="24"/>
          <w:u w:val="single"/>
        </w:rPr>
        <w:t xml:space="preserve">Termination </w:t>
      </w:r>
      <w:proofErr w:type="gramStart"/>
      <w:r>
        <w:rPr>
          <w:sz w:val="24"/>
          <w:u w:val="single"/>
        </w:rPr>
        <w:t>Upon</w:t>
      </w:r>
      <w:proofErr w:type="gramEnd"/>
      <w:r>
        <w:rPr>
          <w:sz w:val="24"/>
          <w:u w:val="single"/>
        </w:rPr>
        <w:t xml:space="preserve"> Default</w:t>
      </w:r>
      <w:r>
        <w:rPr>
          <w:sz w:val="24"/>
        </w:rPr>
        <w:t>.</w:t>
      </w:r>
    </w:p>
    <w:p w:rsidR="004839B7" w:rsidRDefault="004839B7" w:rsidP="00C746C6">
      <w:pPr>
        <w:rPr>
          <w:sz w:val="24"/>
        </w:rPr>
      </w:pPr>
    </w:p>
    <w:p w:rsidR="004839B7" w:rsidRDefault="004839B7" w:rsidP="00C746C6">
      <w:pPr>
        <w:rPr>
          <w:sz w:val="24"/>
        </w:rPr>
      </w:pPr>
      <w:r w:rsidRPr="00B87FAD">
        <w:rPr>
          <w:sz w:val="24"/>
        </w:rPr>
        <w:t xml:space="preserve">Either party may elect to terminate this Agreement upon completion of </w:t>
      </w:r>
      <w:r>
        <w:rPr>
          <w:sz w:val="24"/>
        </w:rPr>
        <w:t xml:space="preserve">Project </w:t>
      </w:r>
      <w:r w:rsidRPr="00B87FAD">
        <w:rPr>
          <w:sz w:val="24"/>
        </w:rPr>
        <w:t xml:space="preserve">distribution services or in the Event of Default described below, provided that </w:t>
      </w:r>
      <w:r>
        <w:rPr>
          <w:sz w:val="24"/>
        </w:rPr>
        <w:t xml:space="preserve">written </w:t>
      </w:r>
      <w:r w:rsidRPr="00B87FAD">
        <w:rPr>
          <w:sz w:val="24"/>
        </w:rPr>
        <w:t xml:space="preserve">notice of such </w:t>
      </w:r>
      <w:r>
        <w:rPr>
          <w:sz w:val="24"/>
        </w:rPr>
        <w:t xml:space="preserve">an </w:t>
      </w:r>
      <w:r w:rsidRPr="00B87FAD">
        <w:rPr>
          <w:sz w:val="24"/>
        </w:rPr>
        <w:t>election</w:t>
      </w:r>
      <w:r>
        <w:rPr>
          <w:sz w:val="24"/>
        </w:rPr>
        <w:t xml:space="preserve"> to terminate </w:t>
      </w:r>
      <w:r w:rsidRPr="00B87FAD">
        <w:rPr>
          <w:sz w:val="24"/>
        </w:rPr>
        <w:t>is provided to the other party no less than thirty days in advance of</w:t>
      </w:r>
      <w:r>
        <w:rPr>
          <w:sz w:val="24"/>
        </w:rPr>
        <w:t xml:space="preserve"> said termination.  Events of Default shall consist of the following:  (a) a party commits a material breach of this Agreement and (1) such breach remains uncorrected for a period of fifteen days after written notice of the breach is provided to the breaching party by the non-breaching party, (b) a party becomes bankrupt or insolvent; or a petition is filed seeking reorganization of a party under the bankruptcy laws or any other applicable debtor’s relief laws or statues of the United States or any state; or a receiver or assignee in bankruptcy is appointed for such parties; or all or substantially all of a party’s assets shall be condemned, seized, attached, or appropriated; (c) a party is voluntarily or involuntarily dissolved or proceedings are commenced therefore; (d) a party sells or transfers all or substantially all of its assets; or foreclosure proceedings are instituted by any creditor of a party with respect to a substantial portion of its assets.</w:t>
      </w:r>
    </w:p>
    <w:p w:rsidR="004839B7" w:rsidRDefault="004839B7" w:rsidP="00C746C6">
      <w:pPr>
        <w:ind w:left="360"/>
        <w:rPr>
          <w:b/>
          <w:bCs/>
          <w:sz w:val="16"/>
          <w:szCs w:val="16"/>
        </w:rPr>
      </w:pPr>
    </w:p>
    <w:p w:rsidR="004839B7" w:rsidRDefault="004839B7" w:rsidP="00C746C6">
      <w:pPr>
        <w:pStyle w:val="Heading3"/>
        <w:rPr>
          <w:sz w:val="24"/>
        </w:rPr>
      </w:pPr>
    </w:p>
    <w:p w:rsidR="004839B7" w:rsidRDefault="004839B7" w:rsidP="00C746C6">
      <w:pPr>
        <w:pStyle w:val="Heading3"/>
        <w:rPr>
          <w:sz w:val="24"/>
        </w:rPr>
      </w:pPr>
      <w:proofErr w:type="gramStart"/>
      <w:r>
        <w:rPr>
          <w:sz w:val="24"/>
        </w:rPr>
        <w:t>ARTICLE VII.</w:t>
      </w:r>
      <w:proofErr w:type="gramEnd"/>
      <w:r>
        <w:rPr>
          <w:sz w:val="24"/>
        </w:rPr>
        <w:t xml:space="preserve">  ARBITRATION</w:t>
      </w:r>
    </w:p>
    <w:p w:rsidR="004839B7" w:rsidRDefault="004839B7" w:rsidP="00C746C6">
      <w:pPr>
        <w:rPr>
          <w:sz w:val="24"/>
        </w:rPr>
      </w:pPr>
    </w:p>
    <w:p w:rsidR="004839B7" w:rsidRDefault="004839B7" w:rsidP="00C746C6">
      <w:pPr>
        <w:rPr>
          <w:sz w:val="24"/>
        </w:rPr>
      </w:pPr>
      <w:r>
        <w:rPr>
          <w:sz w:val="24"/>
        </w:rPr>
        <w:t xml:space="preserve">All disputes arising out of this agreement shall be submitted to final and binding arbitration.  The arbitrator shall be selected in accordance with the rules of Arts Arbitration and Mediation Services, a Project of California Lawyers for the Arts.  </w:t>
      </w:r>
    </w:p>
    <w:p w:rsidR="004839B7" w:rsidRPr="00BB2FCB" w:rsidRDefault="004839B7" w:rsidP="00C746C6">
      <w:pPr>
        <w:pStyle w:val="z-TopofForm"/>
        <w:rPr>
          <w:lang w:eastAsia="ja-JP"/>
        </w:rPr>
      </w:pPr>
      <w:r>
        <w:t xml:space="preserve">If such a service is not available, </w:t>
      </w:r>
      <w:r w:rsidRPr="00BB2FCB">
        <w:rPr>
          <w:lang w:eastAsia="ja-JP"/>
        </w:rPr>
        <w:t>either party may submit such dispute to binding arbitration before a single arbitrator acting under the rules of the Judicial Arbitration and Mediation Services (JAMS) tribunal</w:t>
      </w:r>
      <w:r w:rsidR="00E92785">
        <w:rPr>
          <w:lang w:eastAsia="ja-JP"/>
        </w:rPr>
        <w:t>,</w:t>
      </w:r>
      <w:r w:rsidRPr="00BB2FCB">
        <w:rPr>
          <w:lang w:eastAsia="ja-JP"/>
        </w:rPr>
        <w:t xml:space="preserve"> sitting in San Francisco, CA. The award issued in either type of arbitration proceeding shall be enforceable in any court of competent jurisdiction.</w:t>
      </w:r>
      <w:r>
        <w:rPr>
          <w:lang w:eastAsia="ja-JP"/>
        </w:rPr>
        <w:t xml:space="preserve"> </w:t>
      </w:r>
      <w:r w:rsidRPr="00BB2FCB">
        <w:rPr>
          <w:lang w:eastAsia="ja-JP"/>
        </w:rPr>
        <w:t xml:space="preserve">The prevailing party in such arbitration or enforcement proceeding shall be awarded its costs thereof, including reasonable </w:t>
      </w:r>
      <w:r w:rsidR="00A07F25" w:rsidRPr="00BB2FCB">
        <w:rPr>
          <w:lang w:eastAsia="ja-JP"/>
        </w:rPr>
        <w:t>attorney’s</w:t>
      </w:r>
      <w:r w:rsidRPr="00BB2FCB">
        <w:rPr>
          <w:lang w:eastAsia="ja-JP"/>
        </w:rPr>
        <w:t xml:space="preserve"> fees. </w:t>
      </w:r>
    </w:p>
    <w:p w:rsidR="004839B7" w:rsidRDefault="004839B7" w:rsidP="004839B7">
      <w:pPr>
        <w:jc w:val="both"/>
      </w:pPr>
    </w:p>
    <w:p w:rsidR="006F1A52" w:rsidRDefault="004839B7" w:rsidP="004839B7">
      <w:pPr>
        <w:jc w:val="both"/>
      </w:pPr>
      <w:r>
        <w:tab/>
      </w:r>
    </w:p>
    <w:p w:rsidR="006F1A52" w:rsidRDefault="006F1A52" w:rsidP="004839B7">
      <w:pPr>
        <w:jc w:val="both"/>
      </w:pPr>
    </w:p>
    <w:p w:rsidR="006F1A52" w:rsidRDefault="006F1A52" w:rsidP="004839B7">
      <w:pPr>
        <w:jc w:val="both"/>
      </w:pPr>
    </w:p>
    <w:p w:rsidR="004839B7" w:rsidRDefault="004839B7" w:rsidP="004839B7">
      <w:pPr>
        <w:jc w:val="both"/>
        <w:rPr>
          <w:sz w:val="24"/>
        </w:rPr>
      </w:pPr>
      <w:proofErr w:type="gramStart"/>
      <w:r>
        <w:rPr>
          <w:sz w:val="24"/>
        </w:rPr>
        <w:t xml:space="preserve">Executed on </w:t>
      </w:r>
      <w:proofErr w:type="spellStart"/>
      <w:r>
        <w:rPr>
          <w:sz w:val="24"/>
        </w:rPr>
        <w:t>the_</w:t>
      </w:r>
      <w:r w:rsidR="00CF58DD">
        <w:rPr>
          <w:sz w:val="24"/>
        </w:rPr>
        <w:t>__</w:t>
      </w:r>
      <w:r>
        <w:rPr>
          <w:sz w:val="24"/>
        </w:rPr>
        <w:t>_day</w:t>
      </w:r>
      <w:proofErr w:type="spellEnd"/>
      <w:r>
        <w:rPr>
          <w:sz w:val="24"/>
        </w:rPr>
        <w:t xml:space="preserve"> of</w:t>
      </w:r>
      <w:r w:rsidR="0019288F">
        <w:rPr>
          <w:sz w:val="24"/>
        </w:rPr>
        <w:t xml:space="preserve"> </w:t>
      </w:r>
      <w:r w:rsidR="00FC5724">
        <w:rPr>
          <w:sz w:val="24"/>
        </w:rPr>
        <w:t>XXXX</w:t>
      </w:r>
      <w:r w:rsidR="00CF58DD">
        <w:rPr>
          <w:sz w:val="24"/>
        </w:rPr>
        <w:t>,</w:t>
      </w:r>
      <w:r>
        <w:rPr>
          <w:sz w:val="24"/>
        </w:rPr>
        <w:t xml:space="preserve"> 20</w:t>
      </w:r>
      <w:r w:rsidR="0019288F">
        <w:rPr>
          <w:sz w:val="24"/>
        </w:rPr>
        <w:t>1</w:t>
      </w:r>
      <w:r w:rsidR="00FC5724">
        <w:rPr>
          <w:sz w:val="24"/>
        </w:rPr>
        <w:t>8</w:t>
      </w:r>
      <w:r>
        <w:rPr>
          <w:sz w:val="24"/>
        </w:rPr>
        <w:t>, in Rohnert Park, California.</w:t>
      </w:r>
      <w:proofErr w:type="gramEnd"/>
      <w:r>
        <w:rPr>
          <w:sz w:val="24"/>
        </w:rPr>
        <w:t xml:space="preserve">  </w:t>
      </w:r>
    </w:p>
    <w:p w:rsidR="0007309F" w:rsidRDefault="0007309F" w:rsidP="004839B7">
      <w:pPr>
        <w:jc w:val="both"/>
        <w:rPr>
          <w:sz w:val="24"/>
        </w:rPr>
      </w:pPr>
    </w:p>
    <w:p w:rsidR="00E53600" w:rsidRDefault="00E53600" w:rsidP="004839B7">
      <w:pPr>
        <w:jc w:val="both"/>
        <w:rPr>
          <w:sz w:val="24"/>
        </w:rPr>
      </w:pPr>
    </w:p>
    <w:p w:rsidR="00A422D1" w:rsidRDefault="00A422D1" w:rsidP="004839B7">
      <w:pPr>
        <w:jc w:val="both"/>
        <w:rPr>
          <w:sz w:val="24"/>
        </w:rPr>
      </w:pPr>
    </w:p>
    <w:p w:rsidR="00A422D1" w:rsidRDefault="00A422D1" w:rsidP="004839B7">
      <w:pPr>
        <w:jc w:val="both"/>
        <w:rPr>
          <w:sz w:val="24"/>
        </w:rPr>
      </w:pPr>
    </w:p>
    <w:p w:rsidR="004839B7" w:rsidRPr="00432F53" w:rsidRDefault="00F84D9B" w:rsidP="00DA411E">
      <w:pPr>
        <w:jc w:val="both"/>
        <w:rPr>
          <w:sz w:val="24"/>
        </w:rPr>
      </w:pPr>
      <w:r w:rsidRPr="005E157B">
        <w:rPr>
          <w:noProof/>
          <w:sz w:val="24"/>
          <w:szCs w:val="24"/>
        </w:rPr>
        <mc:AlternateContent>
          <mc:Choice Requires="wps">
            <w:drawing>
              <wp:anchor distT="0" distB="0" distL="114300" distR="114300" simplePos="0" relativeHeight="251661312" behindDoc="0" locked="0" layoutInCell="1" allowOverlap="1" wp14:anchorId="00F2432D" wp14:editId="6907B5A4">
                <wp:simplePos x="0" y="0"/>
                <wp:positionH relativeFrom="column">
                  <wp:posOffset>3223260</wp:posOffset>
                </wp:positionH>
                <wp:positionV relativeFrom="paragraph">
                  <wp:posOffset>23495</wp:posOffset>
                </wp:positionV>
                <wp:extent cx="294132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257300"/>
                        </a:xfrm>
                        <a:prstGeom prst="rect">
                          <a:avLst/>
                        </a:prstGeom>
                        <a:solidFill>
                          <a:srgbClr val="FFFFFF"/>
                        </a:solidFill>
                        <a:ln w="9525">
                          <a:noFill/>
                          <a:miter lim="800000"/>
                          <a:headEnd/>
                          <a:tailEnd/>
                        </a:ln>
                      </wps:spPr>
                      <wps:txbx>
                        <w:txbxContent>
                          <w:p w:rsidR="007443A0" w:rsidRDefault="007443A0" w:rsidP="005E157B">
                            <w:pPr>
                              <w:rPr>
                                <w:sz w:val="24"/>
                                <w:szCs w:val="24"/>
                              </w:rPr>
                            </w:pPr>
                            <w:r>
                              <w:rPr>
                                <w:sz w:val="24"/>
                                <w:szCs w:val="24"/>
                              </w:rPr>
                              <w:t>Signed:</w:t>
                            </w:r>
                          </w:p>
                          <w:p w:rsidR="0007309F" w:rsidRDefault="0007309F" w:rsidP="005E157B">
                            <w:pPr>
                              <w:rPr>
                                <w:sz w:val="24"/>
                                <w:szCs w:val="24"/>
                              </w:rPr>
                            </w:pPr>
                          </w:p>
                          <w:p w:rsidR="005E157B" w:rsidRPr="007443A0" w:rsidRDefault="005E157B" w:rsidP="005E157B">
                            <w:pPr>
                              <w:rPr>
                                <w:sz w:val="24"/>
                                <w:szCs w:val="24"/>
                              </w:rPr>
                            </w:pPr>
                            <w:r w:rsidRPr="007443A0">
                              <w:rPr>
                                <w:sz w:val="24"/>
                                <w:szCs w:val="24"/>
                              </w:rPr>
                              <w:t>____________________________</w:t>
                            </w:r>
                            <w:r w:rsidR="007443A0">
                              <w:rPr>
                                <w:sz w:val="24"/>
                                <w:szCs w:val="24"/>
                              </w:rPr>
                              <w:t>_______</w:t>
                            </w:r>
                          </w:p>
                          <w:p w:rsidR="00FC5724" w:rsidRDefault="00FC5724" w:rsidP="005E157B">
                            <w:pPr>
                              <w:rPr>
                                <w:color w:val="000000"/>
                                <w:sz w:val="24"/>
                                <w:szCs w:val="24"/>
                              </w:rPr>
                            </w:pPr>
                            <w:r>
                              <w:rPr>
                                <w:color w:val="000000"/>
                                <w:sz w:val="24"/>
                                <w:szCs w:val="24"/>
                              </w:rPr>
                              <w:t>XXXX</w:t>
                            </w:r>
                            <w:r>
                              <w:rPr>
                                <w:color w:val="000000"/>
                                <w:sz w:val="24"/>
                                <w:szCs w:val="24"/>
                              </w:rPr>
                              <w:tab/>
                            </w:r>
                            <w:r w:rsidR="00F84D9B" w:rsidRPr="00F84D9B">
                              <w:rPr>
                                <w:color w:val="000000"/>
                                <w:sz w:val="24"/>
                                <w:szCs w:val="24"/>
                              </w:rPr>
                              <w:t>PRODUCTIONS, INC</w:t>
                            </w:r>
                            <w:r w:rsidR="00F84D9B">
                              <w:rPr>
                                <w:color w:val="000000"/>
                                <w:sz w:val="24"/>
                                <w:szCs w:val="24"/>
                              </w:rPr>
                              <w:t>.</w:t>
                            </w:r>
                            <w:r w:rsidR="00170D69">
                              <w:rPr>
                                <w:color w:val="000000"/>
                                <w:sz w:val="24"/>
                                <w:szCs w:val="24"/>
                              </w:rPr>
                              <w:t xml:space="preserve"> </w:t>
                            </w:r>
                          </w:p>
                          <w:p w:rsidR="005E157B" w:rsidRPr="00170D69" w:rsidRDefault="005E157B" w:rsidP="005E157B">
                            <w:pPr>
                              <w:rPr>
                                <w:sz w:val="24"/>
                                <w:szCs w:val="24"/>
                              </w:rPr>
                            </w:pPr>
                            <w:r w:rsidRPr="007443A0">
                              <w:rPr>
                                <w:sz w:val="24"/>
                                <w:szCs w:val="24"/>
                              </w:rPr>
                              <w:t xml:space="preserve">Producer: </w:t>
                            </w:r>
                            <w:r w:rsidR="00FC5724" w:rsidRPr="00FC5724">
                              <w:rPr>
                                <w:i/>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3.8pt;margin-top:1.85pt;width:231.6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" stroked="f">
                <v:textbox>
                  <w:txbxContent>
                    <w:p w:rsidR="007443A0" w:rsidRDefault="007443A0" w:rsidP="005E157B">
                      <w:pPr>
                        <w:rPr>
                          <w:sz w:val="24"/>
                          <w:szCs w:val="24"/>
                        </w:rPr>
                      </w:pPr>
                      <w:r>
                        <w:rPr>
                          <w:sz w:val="24"/>
                          <w:szCs w:val="24"/>
                        </w:rPr>
                        <w:t>Signed:</w:t>
                      </w:r>
                    </w:p>
                    <w:p w:rsidR="0007309F" w:rsidRDefault="0007309F" w:rsidP="005E157B">
                      <w:pPr>
                        <w:rPr>
                          <w:sz w:val="24"/>
                          <w:szCs w:val="24"/>
                        </w:rPr>
                      </w:pPr>
                    </w:p>
                    <w:p w:rsidR="005E157B" w:rsidRPr="007443A0" w:rsidRDefault="005E157B" w:rsidP="005E157B">
                      <w:pPr>
                        <w:rPr>
                          <w:sz w:val="24"/>
                          <w:szCs w:val="24"/>
                        </w:rPr>
                      </w:pPr>
                      <w:r w:rsidRPr="007443A0">
                        <w:rPr>
                          <w:sz w:val="24"/>
                          <w:szCs w:val="24"/>
                        </w:rPr>
                        <w:t>____________________________</w:t>
                      </w:r>
                      <w:r w:rsidR="007443A0">
                        <w:rPr>
                          <w:sz w:val="24"/>
                          <w:szCs w:val="24"/>
                        </w:rPr>
                        <w:t>_______</w:t>
                      </w:r>
                    </w:p>
                    <w:p w:rsidR="00FC5724" w:rsidRDefault="00FC5724" w:rsidP="005E157B">
                      <w:pPr>
                        <w:rPr>
                          <w:color w:val="000000"/>
                          <w:sz w:val="24"/>
                          <w:szCs w:val="24"/>
                        </w:rPr>
                      </w:pPr>
                      <w:r>
                        <w:rPr>
                          <w:color w:val="000000"/>
                          <w:sz w:val="24"/>
                          <w:szCs w:val="24"/>
                        </w:rPr>
                        <w:t>XXXX</w:t>
                      </w:r>
                      <w:r>
                        <w:rPr>
                          <w:color w:val="000000"/>
                          <w:sz w:val="24"/>
                          <w:szCs w:val="24"/>
                        </w:rPr>
                        <w:tab/>
                      </w:r>
                      <w:r w:rsidR="00F84D9B" w:rsidRPr="00F84D9B">
                        <w:rPr>
                          <w:color w:val="000000"/>
                          <w:sz w:val="24"/>
                          <w:szCs w:val="24"/>
                        </w:rPr>
                        <w:t>PRODUCTIONS, INC</w:t>
                      </w:r>
                      <w:r w:rsidR="00F84D9B">
                        <w:rPr>
                          <w:color w:val="000000"/>
                          <w:sz w:val="24"/>
                          <w:szCs w:val="24"/>
                        </w:rPr>
                        <w:t>.</w:t>
                      </w:r>
                      <w:r w:rsidR="00170D69">
                        <w:rPr>
                          <w:color w:val="000000"/>
                          <w:sz w:val="24"/>
                          <w:szCs w:val="24"/>
                        </w:rPr>
                        <w:t xml:space="preserve"> </w:t>
                      </w:r>
                    </w:p>
                    <w:p w:rsidR="005E157B" w:rsidRPr="00170D69" w:rsidRDefault="005E157B" w:rsidP="005E157B">
                      <w:pPr>
                        <w:rPr>
                          <w:sz w:val="24"/>
                          <w:szCs w:val="24"/>
                        </w:rPr>
                      </w:pPr>
                      <w:r w:rsidRPr="007443A0">
                        <w:rPr>
                          <w:sz w:val="24"/>
                          <w:szCs w:val="24"/>
                        </w:rPr>
                        <w:t xml:space="preserve">Producer: </w:t>
                      </w:r>
                      <w:r w:rsidR="00FC5724" w:rsidRPr="00FC5724">
                        <w:rPr>
                          <w:i/>
                          <w:sz w:val="24"/>
                          <w:szCs w:val="24"/>
                        </w:rPr>
                        <w:t>XXXX</w:t>
                      </w:r>
                    </w:p>
                  </w:txbxContent>
                </v:textbox>
              </v:shape>
            </w:pict>
          </mc:Fallback>
        </mc:AlternateContent>
      </w:r>
      <w:r w:rsidR="007443A0" w:rsidRPr="005E157B">
        <w:rPr>
          <w:noProof/>
          <w:sz w:val="24"/>
          <w:szCs w:val="24"/>
        </w:rPr>
        <mc:AlternateContent>
          <mc:Choice Requires="wps">
            <w:drawing>
              <wp:anchor distT="0" distB="0" distL="114300" distR="114300" simplePos="0" relativeHeight="251659264" behindDoc="1" locked="0" layoutInCell="1" allowOverlap="1" wp14:anchorId="4357D769" wp14:editId="1BEFC0DF">
                <wp:simplePos x="0" y="0"/>
                <wp:positionH relativeFrom="column">
                  <wp:posOffset>-7620</wp:posOffset>
                </wp:positionH>
                <wp:positionV relativeFrom="paragraph">
                  <wp:posOffset>22225</wp:posOffset>
                </wp:positionV>
                <wp:extent cx="2606040"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3985"/>
                        </a:xfrm>
                        <a:prstGeom prst="rect">
                          <a:avLst/>
                        </a:prstGeom>
                        <a:solidFill>
                          <a:srgbClr val="FFFFFF"/>
                        </a:solidFill>
                        <a:ln w="9525">
                          <a:noFill/>
                          <a:miter lim="800000"/>
                          <a:headEnd/>
                          <a:tailEnd/>
                        </a:ln>
                      </wps:spPr>
                      <wps:txbx>
                        <w:txbxContent>
                          <w:p w:rsidR="0007309F" w:rsidRDefault="005E157B">
                            <w:pPr>
                              <w:rPr>
                                <w:sz w:val="24"/>
                                <w:szCs w:val="24"/>
                              </w:rPr>
                            </w:pPr>
                            <w:r w:rsidRPr="005E157B">
                              <w:rPr>
                                <w:sz w:val="24"/>
                                <w:szCs w:val="24"/>
                              </w:rPr>
                              <w:t xml:space="preserve">Signed: </w:t>
                            </w:r>
                          </w:p>
                          <w:p w:rsidR="0007309F" w:rsidRDefault="0007309F">
                            <w:pPr>
                              <w:rPr>
                                <w:sz w:val="24"/>
                                <w:szCs w:val="24"/>
                              </w:rPr>
                            </w:pPr>
                          </w:p>
                          <w:p w:rsidR="005E157B" w:rsidRPr="005E157B" w:rsidRDefault="005E157B">
                            <w:pPr>
                              <w:rPr>
                                <w:sz w:val="24"/>
                                <w:szCs w:val="24"/>
                              </w:rPr>
                            </w:pPr>
                            <w:r w:rsidRPr="005E157B">
                              <w:rPr>
                                <w:sz w:val="24"/>
                                <w:szCs w:val="24"/>
                              </w:rPr>
                              <w:t>__________________________</w:t>
                            </w:r>
                            <w:r w:rsidR="007443A0">
                              <w:rPr>
                                <w:sz w:val="24"/>
                                <w:szCs w:val="24"/>
                              </w:rPr>
                              <w:t>____</w:t>
                            </w:r>
                          </w:p>
                          <w:p w:rsidR="005E157B" w:rsidRPr="005E157B" w:rsidRDefault="005E157B">
                            <w:pPr>
                              <w:rPr>
                                <w:sz w:val="24"/>
                                <w:szCs w:val="24"/>
                              </w:rPr>
                            </w:pPr>
                            <w:r w:rsidRPr="005E157B">
                              <w:rPr>
                                <w:sz w:val="24"/>
                                <w:szCs w:val="24"/>
                              </w:rPr>
                              <w:t>For KRCB</w:t>
                            </w:r>
                          </w:p>
                          <w:p w:rsidR="005E157B" w:rsidRPr="005E157B" w:rsidRDefault="005E157B">
                            <w:pPr>
                              <w:rPr>
                                <w:sz w:val="24"/>
                                <w:szCs w:val="24"/>
                              </w:rPr>
                            </w:pPr>
                            <w:r w:rsidRPr="005E157B">
                              <w:rPr>
                                <w:sz w:val="24"/>
                                <w:szCs w:val="24"/>
                              </w:rPr>
                              <w:t>Stan Marvin</w:t>
                            </w:r>
                          </w:p>
                          <w:p w:rsidR="005E157B" w:rsidRPr="005E157B" w:rsidRDefault="00FC5724">
                            <w:pPr>
                              <w:rPr>
                                <w:sz w:val="24"/>
                                <w:szCs w:val="24"/>
                              </w:rPr>
                            </w:pPr>
                            <w:r>
                              <w:rPr>
                                <w:sz w:val="24"/>
                                <w:szCs w:val="24"/>
                              </w:rPr>
                              <w:t>KRCB NATIONAL PROGRAM DISTRIBUTION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1.75pt;width:205.2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ssJAIAACU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" stroked="f">
                <v:textbox style="mso-fit-shape-to-text:t">
                  <w:txbxContent>
                    <w:p w:rsidR="0007309F" w:rsidRDefault="005E157B">
                      <w:pPr>
                        <w:rPr>
                          <w:sz w:val="24"/>
                          <w:szCs w:val="24"/>
                        </w:rPr>
                      </w:pPr>
                      <w:r w:rsidRPr="005E157B">
                        <w:rPr>
                          <w:sz w:val="24"/>
                          <w:szCs w:val="24"/>
                        </w:rPr>
                        <w:t xml:space="preserve">Signed: </w:t>
                      </w:r>
                    </w:p>
                    <w:p w:rsidR="0007309F" w:rsidRDefault="0007309F">
                      <w:pPr>
                        <w:rPr>
                          <w:sz w:val="24"/>
                          <w:szCs w:val="24"/>
                        </w:rPr>
                      </w:pPr>
                    </w:p>
                    <w:p w:rsidR="005E157B" w:rsidRPr="005E157B" w:rsidRDefault="005E157B">
                      <w:pPr>
                        <w:rPr>
                          <w:sz w:val="24"/>
                          <w:szCs w:val="24"/>
                        </w:rPr>
                      </w:pPr>
                      <w:r w:rsidRPr="005E157B">
                        <w:rPr>
                          <w:sz w:val="24"/>
                          <w:szCs w:val="24"/>
                        </w:rPr>
                        <w:t>__________________________</w:t>
                      </w:r>
                      <w:r w:rsidR="007443A0">
                        <w:rPr>
                          <w:sz w:val="24"/>
                          <w:szCs w:val="24"/>
                        </w:rPr>
                        <w:t>____</w:t>
                      </w:r>
                    </w:p>
                    <w:p w:rsidR="005E157B" w:rsidRPr="005E157B" w:rsidRDefault="005E157B">
                      <w:pPr>
                        <w:rPr>
                          <w:sz w:val="24"/>
                          <w:szCs w:val="24"/>
                        </w:rPr>
                      </w:pPr>
                      <w:r w:rsidRPr="005E157B">
                        <w:rPr>
                          <w:sz w:val="24"/>
                          <w:szCs w:val="24"/>
                        </w:rPr>
                        <w:t>For KRCB</w:t>
                      </w:r>
                    </w:p>
                    <w:p w:rsidR="005E157B" w:rsidRPr="005E157B" w:rsidRDefault="005E157B">
                      <w:pPr>
                        <w:rPr>
                          <w:sz w:val="24"/>
                          <w:szCs w:val="24"/>
                        </w:rPr>
                      </w:pPr>
                      <w:r w:rsidRPr="005E157B">
                        <w:rPr>
                          <w:sz w:val="24"/>
                          <w:szCs w:val="24"/>
                        </w:rPr>
                        <w:t>Stan Marvin</w:t>
                      </w:r>
                    </w:p>
                    <w:p w:rsidR="005E157B" w:rsidRPr="005E157B" w:rsidRDefault="00FC5724">
                      <w:pPr>
                        <w:rPr>
                          <w:sz w:val="24"/>
                          <w:szCs w:val="24"/>
                        </w:rPr>
                      </w:pPr>
                      <w:r>
                        <w:rPr>
                          <w:sz w:val="24"/>
                          <w:szCs w:val="24"/>
                        </w:rPr>
                        <w:t>KRCB NATIONAL PROGRAM DISTRIBUTION</w:t>
                      </w:r>
                    </w:p>
                  </w:txbxContent>
                </v:textbox>
              </v:shape>
            </w:pict>
          </mc:Fallback>
        </mc:AlternateContent>
      </w:r>
    </w:p>
    <w:sectPr w:rsidR="004839B7" w:rsidRPr="00432F53" w:rsidSect="00E4554B">
      <w:pgSz w:w="12240" w:h="15840"/>
      <w:pgMar w:top="720" w:right="720" w:bottom="720" w:left="144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33" w:rsidRDefault="00477433">
      <w:r>
        <w:separator/>
      </w:r>
    </w:p>
  </w:endnote>
  <w:endnote w:type="continuationSeparator" w:id="0">
    <w:p w:rsidR="00477433" w:rsidRDefault="0047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33" w:rsidRDefault="00477433">
      <w:r>
        <w:separator/>
      </w:r>
    </w:p>
  </w:footnote>
  <w:footnote w:type="continuationSeparator" w:id="0">
    <w:p w:rsidR="00477433" w:rsidRDefault="00477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BCD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B6104F"/>
    <w:multiLevelType w:val="multilevel"/>
    <w:tmpl w:val="A4CA5E9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54755D8A"/>
    <w:multiLevelType w:val="multilevel"/>
    <w:tmpl w:val="781AE1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61D025DF"/>
    <w:multiLevelType w:val="multilevel"/>
    <w:tmpl w:val="4C2E0E8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6AB15E9F"/>
    <w:multiLevelType w:val="multilevel"/>
    <w:tmpl w:val="21EA76A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7A7661E0"/>
    <w:multiLevelType w:val="multilevel"/>
    <w:tmpl w:val="2B3C2B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7C6C11C4"/>
    <w:multiLevelType w:val="multilevel"/>
    <w:tmpl w:val="96FE2E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7CD53971"/>
    <w:multiLevelType w:val="multilevel"/>
    <w:tmpl w:val="C8F4C83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B7"/>
    <w:rsid w:val="00001268"/>
    <w:rsid w:val="00061B4B"/>
    <w:rsid w:val="0007309F"/>
    <w:rsid w:val="000D3B8F"/>
    <w:rsid w:val="001018E9"/>
    <w:rsid w:val="001044D6"/>
    <w:rsid w:val="00170D69"/>
    <w:rsid w:val="00183342"/>
    <w:rsid w:val="0019288F"/>
    <w:rsid w:val="001C1390"/>
    <w:rsid w:val="001C2753"/>
    <w:rsid w:val="001D18F6"/>
    <w:rsid w:val="001D6BDD"/>
    <w:rsid w:val="001E5EBF"/>
    <w:rsid w:val="001F37C2"/>
    <w:rsid w:val="00285D40"/>
    <w:rsid w:val="002A6005"/>
    <w:rsid w:val="002D0345"/>
    <w:rsid w:val="002E5ACB"/>
    <w:rsid w:val="00340F1B"/>
    <w:rsid w:val="00390E76"/>
    <w:rsid w:val="0041494B"/>
    <w:rsid w:val="00416937"/>
    <w:rsid w:val="00421773"/>
    <w:rsid w:val="00424566"/>
    <w:rsid w:val="00426D3F"/>
    <w:rsid w:val="00432F53"/>
    <w:rsid w:val="004751C6"/>
    <w:rsid w:val="00477433"/>
    <w:rsid w:val="004839B7"/>
    <w:rsid w:val="004D4646"/>
    <w:rsid w:val="005E157B"/>
    <w:rsid w:val="00620E1C"/>
    <w:rsid w:val="00652728"/>
    <w:rsid w:val="00657655"/>
    <w:rsid w:val="00665F62"/>
    <w:rsid w:val="00676E16"/>
    <w:rsid w:val="006F1A52"/>
    <w:rsid w:val="007443A0"/>
    <w:rsid w:val="007826F4"/>
    <w:rsid w:val="007B7D9A"/>
    <w:rsid w:val="00840903"/>
    <w:rsid w:val="00891E32"/>
    <w:rsid w:val="008F1252"/>
    <w:rsid w:val="00930CD8"/>
    <w:rsid w:val="009A1F41"/>
    <w:rsid w:val="009B354C"/>
    <w:rsid w:val="009D1A85"/>
    <w:rsid w:val="009E27C8"/>
    <w:rsid w:val="00A07F25"/>
    <w:rsid w:val="00A422D1"/>
    <w:rsid w:val="00A53CFF"/>
    <w:rsid w:val="00AF51CE"/>
    <w:rsid w:val="00B11338"/>
    <w:rsid w:val="00B153DC"/>
    <w:rsid w:val="00BD060F"/>
    <w:rsid w:val="00C746C6"/>
    <w:rsid w:val="00C90AC7"/>
    <w:rsid w:val="00CF58DD"/>
    <w:rsid w:val="00CF7F4F"/>
    <w:rsid w:val="00D700CD"/>
    <w:rsid w:val="00DA411E"/>
    <w:rsid w:val="00E4281A"/>
    <w:rsid w:val="00E4554B"/>
    <w:rsid w:val="00E53600"/>
    <w:rsid w:val="00E65178"/>
    <w:rsid w:val="00E8705E"/>
    <w:rsid w:val="00E92785"/>
    <w:rsid w:val="00E93AD6"/>
    <w:rsid w:val="00EF07EB"/>
    <w:rsid w:val="00F164C3"/>
    <w:rsid w:val="00F6707E"/>
    <w:rsid w:val="00F84D9B"/>
    <w:rsid w:val="00F94B3F"/>
    <w:rsid w:val="00FC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9B7"/>
  </w:style>
  <w:style w:type="paragraph" w:styleId="Heading2">
    <w:name w:val="heading 2"/>
    <w:basedOn w:val="Normal"/>
    <w:next w:val="Normal"/>
    <w:qFormat/>
    <w:rsid w:val="004839B7"/>
    <w:pPr>
      <w:keepNext/>
      <w:outlineLvl w:val="1"/>
    </w:pPr>
    <w:rPr>
      <w:b/>
      <w:bCs/>
      <w:u w:val="single"/>
    </w:rPr>
  </w:style>
  <w:style w:type="paragraph" w:styleId="Heading3">
    <w:name w:val="heading 3"/>
    <w:basedOn w:val="Normal"/>
    <w:next w:val="Normal"/>
    <w:qFormat/>
    <w:rsid w:val="004839B7"/>
    <w:pPr>
      <w:keepNext/>
      <w:outlineLvl w:val="2"/>
    </w:pPr>
    <w:rPr>
      <w:b/>
      <w:bCs/>
    </w:rPr>
  </w:style>
  <w:style w:type="paragraph" w:styleId="Heading4">
    <w:name w:val="heading 4"/>
    <w:basedOn w:val="Normal"/>
    <w:next w:val="Normal"/>
    <w:qFormat/>
    <w:rsid w:val="004839B7"/>
    <w:pPr>
      <w:keepNext/>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839B7"/>
    <w:pPr>
      <w:ind w:left="360"/>
    </w:pPr>
    <w:rPr>
      <w:sz w:val="24"/>
    </w:rPr>
  </w:style>
  <w:style w:type="paragraph" w:styleId="Title">
    <w:name w:val="Title"/>
    <w:basedOn w:val="Normal"/>
    <w:qFormat/>
    <w:rsid w:val="004839B7"/>
    <w:pPr>
      <w:jc w:val="center"/>
    </w:pPr>
    <w:rPr>
      <w:b/>
      <w:bCs/>
      <w:sz w:val="24"/>
      <w:u w:val="single"/>
    </w:rPr>
  </w:style>
  <w:style w:type="paragraph" w:styleId="Subtitle">
    <w:name w:val="Subtitle"/>
    <w:basedOn w:val="Normal"/>
    <w:qFormat/>
    <w:rsid w:val="004839B7"/>
    <w:rPr>
      <w:b/>
      <w:bCs/>
      <w:u w:val="single"/>
    </w:rPr>
  </w:style>
  <w:style w:type="paragraph" w:styleId="z-TopofForm">
    <w:name w:val="HTML Top of Form"/>
    <w:basedOn w:val="Normal"/>
    <w:link w:val="z-TopofFormChar"/>
    <w:rsid w:val="004839B7"/>
    <w:rPr>
      <w:sz w:val="24"/>
    </w:rPr>
  </w:style>
  <w:style w:type="character" w:customStyle="1" w:styleId="z-TopofFormChar">
    <w:name w:val="z-Top of Form Char"/>
    <w:link w:val="z-TopofForm"/>
    <w:rsid w:val="004839B7"/>
    <w:rPr>
      <w:sz w:val="24"/>
      <w:lang w:val="en-US" w:eastAsia="en-US" w:bidi="ar-SA"/>
    </w:rPr>
  </w:style>
  <w:style w:type="paragraph" w:styleId="BalloonText">
    <w:name w:val="Balloon Text"/>
    <w:basedOn w:val="Normal"/>
    <w:link w:val="BalloonTextChar"/>
    <w:rsid w:val="00A07F25"/>
    <w:rPr>
      <w:rFonts w:ascii="Tahoma" w:hAnsi="Tahoma" w:cs="Tahoma"/>
      <w:sz w:val="16"/>
      <w:szCs w:val="16"/>
    </w:rPr>
  </w:style>
  <w:style w:type="character" w:customStyle="1" w:styleId="BalloonTextChar">
    <w:name w:val="Balloon Text Char"/>
    <w:basedOn w:val="DefaultParagraphFont"/>
    <w:link w:val="BalloonText"/>
    <w:rsid w:val="00A07F25"/>
    <w:rPr>
      <w:rFonts w:ascii="Tahoma" w:hAnsi="Tahoma" w:cs="Tahoma"/>
      <w:sz w:val="16"/>
      <w:szCs w:val="16"/>
    </w:rPr>
  </w:style>
  <w:style w:type="character" w:styleId="Hyperlink">
    <w:name w:val="Hyperlink"/>
    <w:basedOn w:val="DefaultParagraphFont"/>
    <w:rsid w:val="00E4554B"/>
    <w:rPr>
      <w:color w:val="0000FF" w:themeColor="hyperlink"/>
      <w:u w:val="single"/>
    </w:rPr>
  </w:style>
  <w:style w:type="character" w:styleId="FollowedHyperlink">
    <w:name w:val="FollowedHyperlink"/>
    <w:basedOn w:val="DefaultParagraphFont"/>
    <w:rsid w:val="00E455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9B7"/>
  </w:style>
  <w:style w:type="paragraph" w:styleId="Heading2">
    <w:name w:val="heading 2"/>
    <w:basedOn w:val="Normal"/>
    <w:next w:val="Normal"/>
    <w:qFormat/>
    <w:rsid w:val="004839B7"/>
    <w:pPr>
      <w:keepNext/>
      <w:outlineLvl w:val="1"/>
    </w:pPr>
    <w:rPr>
      <w:b/>
      <w:bCs/>
      <w:u w:val="single"/>
    </w:rPr>
  </w:style>
  <w:style w:type="paragraph" w:styleId="Heading3">
    <w:name w:val="heading 3"/>
    <w:basedOn w:val="Normal"/>
    <w:next w:val="Normal"/>
    <w:qFormat/>
    <w:rsid w:val="004839B7"/>
    <w:pPr>
      <w:keepNext/>
      <w:outlineLvl w:val="2"/>
    </w:pPr>
    <w:rPr>
      <w:b/>
      <w:bCs/>
    </w:rPr>
  </w:style>
  <w:style w:type="paragraph" w:styleId="Heading4">
    <w:name w:val="heading 4"/>
    <w:basedOn w:val="Normal"/>
    <w:next w:val="Normal"/>
    <w:qFormat/>
    <w:rsid w:val="004839B7"/>
    <w:pPr>
      <w:keepNext/>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839B7"/>
    <w:pPr>
      <w:ind w:left="360"/>
    </w:pPr>
    <w:rPr>
      <w:sz w:val="24"/>
    </w:rPr>
  </w:style>
  <w:style w:type="paragraph" w:styleId="Title">
    <w:name w:val="Title"/>
    <w:basedOn w:val="Normal"/>
    <w:qFormat/>
    <w:rsid w:val="004839B7"/>
    <w:pPr>
      <w:jc w:val="center"/>
    </w:pPr>
    <w:rPr>
      <w:b/>
      <w:bCs/>
      <w:sz w:val="24"/>
      <w:u w:val="single"/>
    </w:rPr>
  </w:style>
  <w:style w:type="paragraph" w:styleId="Subtitle">
    <w:name w:val="Subtitle"/>
    <w:basedOn w:val="Normal"/>
    <w:qFormat/>
    <w:rsid w:val="004839B7"/>
    <w:rPr>
      <w:b/>
      <w:bCs/>
      <w:u w:val="single"/>
    </w:rPr>
  </w:style>
  <w:style w:type="paragraph" w:styleId="z-TopofForm">
    <w:name w:val="HTML Top of Form"/>
    <w:basedOn w:val="Normal"/>
    <w:link w:val="z-TopofFormChar"/>
    <w:rsid w:val="004839B7"/>
    <w:rPr>
      <w:sz w:val="24"/>
    </w:rPr>
  </w:style>
  <w:style w:type="character" w:customStyle="1" w:styleId="z-TopofFormChar">
    <w:name w:val="z-Top of Form Char"/>
    <w:link w:val="z-TopofForm"/>
    <w:rsid w:val="004839B7"/>
    <w:rPr>
      <w:sz w:val="24"/>
      <w:lang w:val="en-US" w:eastAsia="en-US" w:bidi="ar-SA"/>
    </w:rPr>
  </w:style>
  <w:style w:type="paragraph" w:styleId="BalloonText">
    <w:name w:val="Balloon Text"/>
    <w:basedOn w:val="Normal"/>
    <w:link w:val="BalloonTextChar"/>
    <w:rsid w:val="00A07F25"/>
    <w:rPr>
      <w:rFonts w:ascii="Tahoma" w:hAnsi="Tahoma" w:cs="Tahoma"/>
      <w:sz w:val="16"/>
      <w:szCs w:val="16"/>
    </w:rPr>
  </w:style>
  <w:style w:type="character" w:customStyle="1" w:styleId="BalloonTextChar">
    <w:name w:val="Balloon Text Char"/>
    <w:basedOn w:val="DefaultParagraphFont"/>
    <w:link w:val="BalloonText"/>
    <w:rsid w:val="00A07F25"/>
    <w:rPr>
      <w:rFonts w:ascii="Tahoma" w:hAnsi="Tahoma" w:cs="Tahoma"/>
      <w:sz w:val="16"/>
      <w:szCs w:val="16"/>
    </w:rPr>
  </w:style>
  <w:style w:type="character" w:styleId="Hyperlink">
    <w:name w:val="Hyperlink"/>
    <w:basedOn w:val="DefaultParagraphFont"/>
    <w:rsid w:val="00E4554B"/>
    <w:rPr>
      <w:color w:val="0000FF" w:themeColor="hyperlink"/>
      <w:u w:val="single"/>
    </w:rPr>
  </w:style>
  <w:style w:type="character" w:styleId="FollowedHyperlink">
    <w:name w:val="FollowedHyperlink"/>
    <w:basedOn w:val="DefaultParagraphFont"/>
    <w:rsid w:val="00E45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791752">
      <w:bodyDiv w:val="1"/>
      <w:marLeft w:val="0"/>
      <w:marRight w:val="0"/>
      <w:marTop w:val="0"/>
      <w:marBottom w:val="0"/>
      <w:divBdr>
        <w:top w:val="none" w:sz="0" w:space="0" w:color="auto"/>
        <w:left w:val="none" w:sz="0" w:space="0" w:color="auto"/>
        <w:bottom w:val="none" w:sz="0" w:space="0" w:color="auto"/>
        <w:right w:val="none" w:sz="0" w:space="0" w:color="auto"/>
      </w:divBdr>
    </w:div>
    <w:div w:id="18672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odu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1289</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KRCB</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lbruno</dc:creator>
  <cp:lastModifiedBy>Stan Marvin</cp:lastModifiedBy>
  <cp:revision>7</cp:revision>
  <cp:lastPrinted>2016-07-27T18:27:00Z</cp:lastPrinted>
  <dcterms:created xsi:type="dcterms:W3CDTF">2018-01-10T21:47:00Z</dcterms:created>
  <dcterms:modified xsi:type="dcterms:W3CDTF">2018-03-01T18:17:00Z</dcterms:modified>
</cp:coreProperties>
</file>